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6A" w:rsidRDefault="005C386A" w:rsidP="005C386A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5C386A" w:rsidRPr="0093790F" w:rsidRDefault="005C386A" w:rsidP="005C386A">
      <w:pPr>
        <w:spacing w:line="580" w:lineRule="exact"/>
        <w:ind w:firstLineChars="300" w:firstLine="1560"/>
        <w:rPr>
          <w:rFonts w:ascii="宋体" w:hAnsi="宋体"/>
          <w:sz w:val="52"/>
          <w:szCs w:val="52"/>
        </w:rPr>
      </w:pPr>
    </w:p>
    <w:p w:rsidR="005C386A" w:rsidRPr="00E5001B" w:rsidRDefault="005C386A" w:rsidP="005C386A">
      <w:pPr>
        <w:spacing w:line="360" w:lineRule="auto"/>
        <w:ind w:firstLineChars="200" w:firstLine="1041"/>
        <w:rPr>
          <w:rFonts w:ascii="华文中宋" w:eastAsia="华文中宋" w:hAnsi="华文中宋"/>
          <w:b/>
          <w:sz w:val="52"/>
          <w:szCs w:val="52"/>
        </w:rPr>
      </w:pPr>
      <w:r w:rsidRPr="00E5001B">
        <w:rPr>
          <w:rFonts w:ascii="华文中宋" w:eastAsia="华文中宋" w:hAnsi="华文中宋" w:hint="eastAsia"/>
          <w:b/>
          <w:sz w:val="52"/>
          <w:szCs w:val="52"/>
        </w:rPr>
        <w:t xml:space="preserve"> “浙派名师名校长培养工程”</w:t>
      </w:r>
    </w:p>
    <w:p w:rsidR="005C386A" w:rsidRPr="00E5001B" w:rsidRDefault="005C386A" w:rsidP="005C386A">
      <w:pPr>
        <w:spacing w:line="360" w:lineRule="auto"/>
        <w:ind w:firstLineChars="550" w:firstLine="2863"/>
        <w:rPr>
          <w:rFonts w:ascii="华文中宋" w:eastAsia="华文中宋" w:hAnsi="华文中宋"/>
          <w:b/>
          <w:sz w:val="52"/>
          <w:szCs w:val="52"/>
        </w:rPr>
      </w:pPr>
      <w:r w:rsidRPr="00E5001B">
        <w:rPr>
          <w:rFonts w:ascii="华文中宋" w:eastAsia="华文中宋" w:hAnsi="华文中宋" w:hint="eastAsia"/>
          <w:b/>
          <w:sz w:val="52"/>
          <w:szCs w:val="52"/>
        </w:rPr>
        <w:t>培养项目申报书</w:t>
      </w:r>
    </w:p>
    <w:p w:rsidR="005C386A" w:rsidRPr="0093790F" w:rsidRDefault="005C386A" w:rsidP="005C386A">
      <w:pPr>
        <w:spacing w:line="580" w:lineRule="exact"/>
        <w:rPr>
          <w:rFonts w:ascii="宋体" w:hAnsi="宋体"/>
          <w:b/>
          <w:sz w:val="28"/>
          <w:szCs w:val="28"/>
        </w:rPr>
      </w:pPr>
    </w:p>
    <w:p w:rsidR="005C386A" w:rsidRPr="0093790F" w:rsidRDefault="005C386A" w:rsidP="005C386A">
      <w:pPr>
        <w:spacing w:line="580" w:lineRule="exact"/>
        <w:ind w:leftChars="399" w:left="838"/>
        <w:rPr>
          <w:rFonts w:ascii="宋体" w:hAnsi="宋体"/>
          <w:sz w:val="32"/>
          <w:szCs w:val="32"/>
        </w:rPr>
      </w:pPr>
    </w:p>
    <w:p w:rsidR="005C386A" w:rsidRPr="0093790F" w:rsidRDefault="005C386A" w:rsidP="005C386A">
      <w:pPr>
        <w:spacing w:line="480" w:lineRule="auto"/>
        <w:ind w:leftChars="399" w:left="838"/>
        <w:rPr>
          <w:rFonts w:ascii="宋体" w:hAnsi="宋体"/>
          <w:sz w:val="36"/>
          <w:szCs w:val="36"/>
        </w:rPr>
      </w:pPr>
    </w:p>
    <w:p w:rsidR="005C386A" w:rsidRPr="00736088" w:rsidRDefault="005C386A" w:rsidP="005C386A">
      <w:pPr>
        <w:spacing w:line="600" w:lineRule="auto"/>
        <w:ind w:leftChars="406" w:left="1259" w:hangingChars="127" w:hanging="406"/>
        <w:rPr>
          <w:rFonts w:ascii="宋体" w:hAnsi="宋体"/>
          <w:sz w:val="36"/>
          <w:szCs w:val="36"/>
          <w:u w:val="single"/>
        </w:rPr>
      </w:pPr>
      <w:r w:rsidRPr="0093790F">
        <w:rPr>
          <w:rFonts w:ascii="宋体" w:hAnsi="宋体" w:hint="eastAsia"/>
          <w:sz w:val="32"/>
          <w:szCs w:val="32"/>
        </w:rPr>
        <w:t xml:space="preserve"> </w:t>
      </w:r>
      <w:r w:rsidRPr="00736088">
        <w:rPr>
          <w:rFonts w:ascii="宋体" w:hAnsi="宋体" w:hint="eastAsia"/>
          <w:sz w:val="36"/>
          <w:szCs w:val="36"/>
        </w:rPr>
        <w:t>申报单位（加盖公章）：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杭州师范大学  </w:t>
      </w:r>
    </w:p>
    <w:p w:rsidR="005C386A" w:rsidRPr="00736088" w:rsidRDefault="005C386A" w:rsidP="005C386A">
      <w:pPr>
        <w:spacing w:line="600" w:lineRule="auto"/>
        <w:ind w:firstLineChars="245" w:firstLine="882"/>
        <w:rPr>
          <w:rFonts w:ascii="宋体" w:hAnsi="宋体"/>
          <w:sz w:val="36"/>
          <w:szCs w:val="36"/>
          <w:u w:val="single"/>
        </w:rPr>
      </w:pPr>
      <w:r w:rsidRPr="00736088">
        <w:rPr>
          <w:rFonts w:ascii="宋体" w:hAnsi="宋体" w:hint="eastAsia"/>
          <w:sz w:val="36"/>
          <w:szCs w:val="36"/>
        </w:rPr>
        <w:t>单位负责人：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 </w:t>
      </w:r>
      <w:r>
        <w:rPr>
          <w:rFonts w:ascii="宋体" w:hAnsi="宋体" w:hint="eastAsia"/>
          <w:sz w:val="36"/>
          <w:szCs w:val="36"/>
          <w:u w:val="single"/>
        </w:rPr>
        <w:t>尚  永  丰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</w:t>
      </w:r>
      <w:r>
        <w:rPr>
          <w:rFonts w:ascii="宋体" w:hAnsi="宋体" w:hint="eastAsia"/>
          <w:sz w:val="36"/>
          <w:szCs w:val="36"/>
          <w:u w:val="single"/>
        </w:rPr>
        <w:t xml:space="preserve">  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</w:t>
      </w:r>
    </w:p>
    <w:p w:rsidR="005C386A" w:rsidRPr="00736088" w:rsidRDefault="005C386A" w:rsidP="005C386A">
      <w:pPr>
        <w:spacing w:line="600" w:lineRule="auto"/>
        <w:ind w:firstLineChars="245" w:firstLine="882"/>
        <w:rPr>
          <w:rFonts w:ascii="宋体" w:hAnsi="宋体"/>
          <w:sz w:val="36"/>
          <w:szCs w:val="36"/>
          <w:u w:val="single"/>
        </w:rPr>
      </w:pPr>
      <w:r w:rsidRPr="00736088">
        <w:rPr>
          <w:rFonts w:ascii="宋体" w:hAnsi="宋体" w:hint="eastAsia"/>
          <w:sz w:val="36"/>
          <w:szCs w:val="36"/>
        </w:rPr>
        <w:t>申报项目名称：“</w:t>
      </w:r>
      <w:r w:rsidRPr="00736088">
        <w:rPr>
          <w:rFonts w:ascii="宋体" w:hAnsi="宋体"/>
          <w:sz w:val="32"/>
          <w:szCs w:val="32"/>
          <w:u w:val="single"/>
        </w:rPr>
        <w:t>浙派名师名校长培养工程</w:t>
      </w:r>
      <w:r w:rsidRPr="00736088">
        <w:rPr>
          <w:rFonts w:ascii="宋体" w:hAnsi="宋体" w:hint="eastAsia"/>
          <w:sz w:val="32"/>
          <w:szCs w:val="32"/>
          <w:u w:val="single"/>
        </w:rPr>
        <w:t xml:space="preserve">”  </w:t>
      </w:r>
    </w:p>
    <w:p w:rsidR="005C386A" w:rsidRPr="00736088" w:rsidRDefault="005C386A" w:rsidP="005C386A">
      <w:pPr>
        <w:spacing w:line="600" w:lineRule="auto"/>
        <w:ind w:firstLineChars="245" w:firstLine="784"/>
        <w:jc w:val="center"/>
        <w:rPr>
          <w:rFonts w:ascii="宋体" w:hAnsi="宋体"/>
          <w:sz w:val="36"/>
          <w:szCs w:val="36"/>
          <w:u w:val="single"/>
        </w:rPr>
      </w:pPr>
      <w:r w:rsidRPr="00736088">
        <w:rPr>
          <w:rFonts w:ascii="宋体" w:hAnsi="宋体" w:hint="eastAsia"/>
          <w:sz w:val="32"/>
          <w:szCs w:val="32"/>
          <w:u w:val="single"/>
        </w:rPr>
        <w:t xml:space="preserve">     初中科学班       </w:t>
      </w:r>
    </w:p>
    <w:p w:rsidR="005C386A" w:rsidRPr="00736088" w:rsidRDefault="005C386A" w:rsidP="005C386A">
      <w:pPr>
        <w:spacing w:line="600" w:lineRule="auto"/>
        <w:ind w:firstLineChars="250" w:firstLine="900"/>
        <w:rPr>
          <w:rFonts w:ascii="宋体" w:hAnsi="宋体"/>
          <w:sz w:val="36"/>
          <w:szCs w:val="36"/>
        </w:rPr>
      </w:pPr>
      <w:r w:rsidRPr="00736088">
        <w:rPr>
          <w:rFonts w:ascii="宋体" w:hAnsi="宋体" w:hint="eastAsia"/>
          <w:sz w:val="36"/>
          <w:szCs w:val="36"/>
        </w:rPr>
        <w:t>培训项目负责人：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 </w:t>
      </w:r>
      <w:r>
        <w:rPr>
          <w:rFonts w:ascii="宋体" w:hAnsi="宋体" w:hint="eastAsia"/>
          <w:sz w:val="36"/>
          <w:szCs w:val="36"/>
          <w:u w:val="single"/>
        </w:rPr>
        <w:t xml:space="preserve">         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 </w:t>
      </w:r>
    </w:p>
    <w:p w:rsidR="005C386A" w:rsidRPr="00736088" w:rsidRDefault="005C386A" w:rsidP="005C386A">
      <w:pPr>
        <w:spacing w:line="600" w:lineRule="auto"/>
        <w:ind w:firstLineChars="245" w:firstLine="882"/>
        <w:rPr>
          <w:rFonts w:ascii="宋体" w:hAnsi="宋体"/>
          <w:sz w:val="36"/>
          <w:szCs w:val="36"/>
          <w:u w:val="single"/>
        </w:rPr>
      </w:pPr>
      <w:r w:rsidRPr="00736088">
        <w:rPr>
          <w:rFonts w:ascii="宋体" w:hAnsi="宋体" w:hint="eastAsia"/>
          <w:sz w:val="36"/>
          <w:szCs w:val="36"/>
        </w:rPr>
        <w:t>联系电话：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</w:t>
      </w:r>
      <w:r>
        <w:rPr>
          <w:rFonts w:ascii="宋体" w:hAnsi="宋体" w:hint="eastAsia"/>
          <w:sz w:val="36"/>
          <w:szCs w:val="36"/>
          <w:u w:val="single"/>
        </w:rPr>
        <w:t xml:space="preserve">                         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</w:t>
      </w:r>
    </w:p>
    <w:p w:rsidR="005C386A" w:rsidRPr="00736088" w:rsidRDefault="005C386A" w:rsidP="005C386A">
      <w:pPr>
        <w:spacing w:line="600" w:lineRule="auto"/>
        <w:ind w:firstLineChars="245" w:firstLine="882"/>
        <w:rPr>
          <w:rFonts w:ascii="宋体" w:hAnsi="宋体"/>
          <w:sz w:val="30"/>
          <w:szCs w:val="30"/>
          <w:u w:val="single"/>
        </w:rPr>
      </w:pPr>
      <w:r w:rsidRPr="00736088">
        <w:rPr>
          <w:rFonts w:ascii="宋体" w:hAnsi="宋体" w:hint="eastAsia"/>
          <w:sz w:val="36"/>
          <w:szCs w:val="36"/>
        </w:rPr>
        <w:t>首席专家：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   </w:t>
      </w:r>
      <w:r>
        <w:rPr>
          <w:rFonts w:ascii="宋体" w:hAnsi="宋体" w:hint="eastAsia"/>
          <w:sz w:val="36"/>
          <w:szCs w:val="36"/>
          <w:u w:val="single"/>
        </w:rPr>
        <w:t xml:space="preserve">               </w:t>
      </w:r>
      <w:r w:rsidRPr="00736088">
        <w:rPr>
          <w:rFonts w:ascii="宋体" w:hAnsi="宋体" w:hint="eastAsia"/>
          <w:sz w:val="36"/>
          <w:szCs w:val="36"/>
          <w:u w:val="single"/>
        </w:rPr>
        <w:t xml:space="preserve">       </w:t>
      </w:r>
    </w:p>
    <w:p w:rsidR="005C386A" w:rsidRPr="00952E51" w:rsidRDefault="005C386A" w:rsidP="005C386A">
      <w:pPr>
        <w:spacing w:line="600" w:lineRule="auto"/>
        <w:rPr>
          <w:rFonts w:ascii="宋体" w:hAnsi="宋体"/>
          <w:sz w:val="32"/>
          <w:szCs w:val="32"/>
          <w:u w:val="single"/>
        </w:rPr>
      </w:pPr>
    </w:p>
    <w:p w:rsidR="005C386A" w:rsidRPr="0093790F" w:rsidRDefault="005C386A" w:rsidP="005C386A">
      <w:pPr>
        <w:spacing w:line="580" w:lineRule="exact"/>
        <w:ind w:firstLineChars="800" w:firstLine="2560"/>
        <w:rPr>
          <w:rFonts w:ascii="宋体" w:hAnsi="宋体" w:cs="仿宋_GB2312"/>
          <w:sz w:val="32"/>
          <w:szCs w:val="32"/>
        </w:rPr>
      </w:pPr>
    </w:p>
    <w:p w:rsidR="005C386A" w:rsidRPr="0093790F" w:rsidRDefault="005C386A" w:rsidP="005C386A">
      <w:pPr>
        <w:spacing w:line="580" w:lineRule="exact"/>
        <w:ind w:firstLineChars="850" w:firstLine="2389"/>
        <w:rPr>
          <w:rFonts w:ascii="宋体" w:hAnsi="宋体"/>
          <w:b/>
          <w:sz w:val="28"/>
          <w:szCs w:val="28"/>
        </w:rPr>
      </w:pPr>
    </w:p>
    <w:p w:rsidR="005C386A" w:rsidRPr="0093790F" w:rsidRDefault="005C386A" w:rsidP="005C386A">
      <w:pPr>
        <w:spacing w:line="580" w:lineRule="exact"/>
        <w:ind w:firstLineChars="1140" w:firstLine="3204"/>
        <w:rPr>
          <w:rFonts w:ascii="宋体" w:hAnsi="宋体"/>
          <w:b/>
          <w:sz w:val="28"/>
          <w:szCs w:val="28"/>
        </w:rPr>
      </w:pPr>
      <w:r w:rsidRPr="0093790F">
        <w:rPr>
          <w:rFonts w:ascii="宋体" w:hAnsi="宋体" w:hint="eastAsia"/>
          <w:b/>
          <w:sz w:val="28"/>
          <w:szCs w:val="28"/>
        </w:rPr>
        <w:t>浙 江 省 教 育 厅 制</w:t>
      </w:r>
    </w:p>
    <w:p w:rsidR="005C386A" w:rsidRPr="0093790F" w:rsidRDefault="005C386A" w:rsidP="005C386A">
      <w:pPr>
        <w:spacing w:line="580" w:lineRule="exact"/>
        <w:ind w:firstLineChars="940" w:firstLine="2642"/>
        <w:rPr>
          <w:rFonts w:ascii="宋体" w:hAnsi="宋体" w:cs="仿宋_GB2312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  <w:r w:rsidRPr="0093790F">
        <w:rPr>
          <w:rFonts w:ascii="宋体" w:hAnsi="宋体" w:hint="eastAsia"/>
          <w:b/>
          <w:sz w:val="28"/>
          <w:szCs w:val="28"/>
        </w:rPr>
        <w:t>二○</w:t>
      </w:r>
      <w:r>
        <w:rPr>
          <w:rFonts w:ascii="宋体" w:hAnsi="宋体" w:cs="宋体" w:hint="eastAsia"/>
          <w:b/>
          <w:sz w:val="28"/>
          <w:szCs w:val="28"/>
        </w:rPr>
        <w:t>二</w:t>
      </w:r>
      <w:r w:rsidR="00847192">
        <w:rPr>
          <w:rFonts w:ascii="宋体" w:hAnsi="宋体" w:hint="eastAsia"/>
          <w:b/>
          <w:sz w:val="28"/>
          <w:szCs w:val="28"/>
        </w:rPr>
        <w:t>四</w:t>
      </w:r>
      <w:r w:rsidRPr="0093790F">
        <w:rPr>
          <w:rFonts w:ascii="宋体" w:hAnsi="宋体" w:cs="仿宋_GB2312" w:hint="eastAsia"/>
          <w:b/>
          <w:sz w:val="28"/>
          <w:szCs w:val="28"/>
        </w:rPr>
        <w:t xml:space="preserve">年 </w:t>
      </w:r>
      <w:r w:rsidR="00847192">
        <w:rPr>
          <w:rFonts w:ascii="宋体" w:hAnsi="宋体" w:cs="仿宋_GB2312" w:hint="eastAsia"/>
          <w:b/>
          <w:sz w:val="28"/>
          <w:szCs w:val="28"/>
        </w:rPr>
        <w:t>五</w:t>
      </w:r>
      <w:r w:rsidRPr="0093790F">
        <w:rPr>
          <w:rFonts w:ascii="宋体" w:hAnsi="宋体" w:cs="仿宋_GB2312" w:hint="eastAsia"/>
          <w:b/>
          <w:sz w:val="28"/>
          <w:szCs w:val="28"/>
        </w:rPr>
        <w:t xml:space="preserve"> 月</w:t>
      </w:r>
      <w:r w:rsidR="00847192">
        <w:rPr>
          <w:rFonts w:ascii="宋体" w:hAnsi="宋体" w:cs="仿宋_GB2312" w:hint="eastAsia"/>
          <w:b/>
          <w:sz w:val="28"/>
          <w:szCs w:val="28"/>
        </w:rPr>
        <w:t>二十</w:t>
      </w:r>
      <w:r>
        <w:rPr>
          <w:rFonts w:ascii="宋体" w:hAnsi="宋体" w:cs="仿宋_GB2312" w:hint="eastAsia"/>
          <w:b/>
          <w:sz w:val="28"/>
          <w:szCs w:val="28"/>
        </w:rPr>
        <w:t xml:space="preserve"> </w:t>
      </w:r>
      <w:r w:rsidRPr="0093790F">
        <w:rPr>
          <w:rFonts w:ascii="宋体" w:hAnsi="宋体" w:cs="仿宋_GB2312" w:hint="eastAsia"/>
          <w:b/>
          <w:sz w:val="28"/>
          <w:szCs w:val="28"/>
        </w:rPr>
        <w:t>日</w:t>
      </w:r>
    </w:p>
    <w:p w:rsidR="005C386A" w:rsidRPr="0093790F" w:rsidRDefault="005C386A" w:rsidP="005C386A">
      <w:pPr>
        <w:rPr>
          <w:rFonts w:ascii="宋体" w:hAnsi="宋体" w:cs="仿宋_GB2312"/>
          <w:sz w:val="30"/>
          <w:szCs w:val="30"/>
        </w:rPr>
      </w:pPr>
    </w:p>
    <w:p w:rsidR="005C386A" w:rsidRPr="0093790F" w:rsidRDefault="005C386A" w:rsidP="005C386A">
      <w:pPr>
        <w:rPr>
          <w:rFonts w:ascii="宋体" w:hAnsi="宋体" w:cs="仿宋_GB2312"/>
          <w:sz w:val="30"/>
          <w:szCs w:val="30"/>
        </w:rPr>
      </w:pPr>
    </w:p>
    <w:p w:rsidR="005C386A" w:rsidRPr="0093790F" w:rsidRDefault="005C386A" w:rsidP="005C386A">
      <w:pPr>
        <w:rPr>
          <w:rFonts w:ascii="宋体" w:hAnsi="宋体"/>
          <w:b/>
          <w:sz w:val="30"/>
          <w:szCs w:val="30"/>
        </w:rPr>
      </w:pPr>
      <w:r w:rsidRPr="0093790F">
        <w:rPr>
          <w:rFonts w:ascii="宋体" w:hAnsi="宋体" w:cs="仿宋_GB2312" w:hint="eastAsia"/>
          <w:sz w:val="30"/>
          <w:szCs w:val="30"/>
        </w:rPr>
        <w:t>一、</w:t>
      </w:r>
      <w:r w:rsidRPr="0093790F">
        <w:rPr>
          <w:rFonts w:ascii="宋体" w:hAnsi="宋体" w:hint="eastAsia"/>
          <w:b/>
          <w:sz w:val="30"/>
          <w:szCs w:val="30"/>
        </w:rPr>
        <w:t>申报单位简况</w:t>
      </w:r>
    </w:p>
    <w:tbl>
      <w:tblPr>
        <w:tblW w:w="923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433"/>
        <w:gridCol w:w="709"/>
        <w:gridCol w:w="1499"/>
        <w:gridCol w:w="60"/>
        <w:gridCol w:w="915"/>
        <w:gridCol w:w="219"/>
        <w:gridCol w:w="851"/>
        <w:gridCol w:w="549"/>
        <w:gridCol w:w="443"/>
        <w:gridCol w:w="432"/>
        <w:gridCol w:w="702"/>
        <w:gridCol w:w="1420"/>
      </w:tblGrid>
      <w:tr w:rsidR="005C386A" w:rsidRPr="0093790F" w:rsidTr="00474F3E">
        <w:trPr>
          <w:trHeight w:val="46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培训管理机构名称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cs="宋体" w:hint="eastAsia"/>
                <w:color w:val="FF0000"/>
                <w:kern w:val="0"/>
                <w:sz w:val="24"/>
              </w:rPr>
              <w:t>继续教育与合作办学管理处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地址</w:t>
            </w: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cs="宋体" w:hint="eastAsia"/>
                <w:color w:val="FF0000"/>
                <w:kern w:val="0"/>
                <w:sz w:val="24"/>
              </w:rPr>
              <w:t>杭州市余杭塘路2318号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网址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http://j</w:t>
            </w:r>
            <w:r w:rsidRPr="00CC4DCA">
              <w:rPr>
                <w:rFonts w:ascii="宋体" w:hAnsi="宋体"/>
                <w:color w:val="FF0000"/>
                <w:kern w:val="0"/>
                <w:sz w:val="24"/>
              </w:rPr>
              <w:t>cjyjt</w:t>
            </w: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.hznu.edu.cn/</w:t>
            </w:r>
          </w:p>
        </w:tc>
      </w:tr>
      <w:tr w:rsidR="005C386A" w:rsidRPr="0093790F" w:rsidTr="00474F3E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负责人</w:t>
            </w:r>
          </w:p>
        </w:tc>
        <w:tc>
          <w:tcPr>
            <w:tcW w:w="2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cs="宋体" w:hint="eastAsia"/>
                <w:color w:val="FF0000"/>
                <w:kern w:val="0"/>
                <w:sz w:val="24"/>
              </w:rPr>
              <w:t>叶哲铭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联系</w:t>
            </w:r>
          </w:p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电话</w:t>
            </w: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847192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color w:val="FF0000"/>
              </w:rPr>
              <w:t>0571-28869345</w:t>
            </w:r>
            <w:r w:rsidR="005C386A" w:rsidRPr="00CC4DCA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（骆</w:t>
            </w:r>
            <w:r w:rsidR="005C386A" w:rsidRPr="00CC4DCA">
              <w:rPr>
                <w:color w:val="FF0000"/>
              </w:rPr>
              <w:t>老师）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CC4DCA" w:rsidRDefault="005C386A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手</w:t>
            </w:r>
            <w:r w:rsidRPr="00CC4DCA">
              <w:rPr>
                <w:rFonts w:ascii="宋体" w:hAnsi="宋体"/>
                <w:color w:val="FF0000"/>
                <w:kern w:val="0"/>
                <w:sz w:val="24"/>
              </w:rPr>
              <w:t xml:space="preserve"> </w:t>
            </w:r>
            <w:r w:rsidRPr="00CC4DCA">
              <w:rPr>
                <w:rFonts w:ascii="宋体" w:hAnsi="宋体" w:hint="eastAsia"/>
                <w:color w:val="FF0000"/>
                <w:kern w:val="0"/>
                <w:sz w:val="24"/>
              </w:rPr>
              <w:t>机</w:t>
            </w:r>
          </w:p>
        </w:tc>
        <w:tc>
          <w:tcPr>
            <w:tcW w:w="2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7192" w:rsidRDefault="00847192" w:rsidP="00474F3E">
            <w:pPr>
              <w:widowControl/>
              <w:adjustRightInd w:val="0"/>
              <w:snapToGrid w:val="0"/>
              <w:jc w:val="center"/>
              <w:rPr>
                <w:color w:val="FF0000"/>
              </w:rPr>
            </w:pPr>
            <w:r w:rsidRPr="00847192">
              <w:rPr>
                <w:color w:val="FF0000"/>
              </w:rPr>
              <w:t>18606513732</w:t>
            </w:r>
          </w:p>
          <w:p w:rsidR="005C386A" w:rsidRPr="00CC4DCA" w:rsidRDefault="00847192" w:rsidP="00474F3E">
            <w:pPr>
              <w:widowControl/>
              <w:adjustRightInd w:val="0"/>
              <w:snapToGrid w:val="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color w:val="FF0000"/>
              </w:rPr>
              <w:t>（骆</w:t>
            </w:r>
            <w:r w:rsidR="005C386A" w:rsidRPr="00CC4DCA">
              <w:rPr>
                <w:color w:val="FF0000"/>
              </w:rPr>
              <w:t>老师）</w:t>
            </w:r>
          </w:p>
        </w:tc>
      </w:tr>
      <w:tr w:rsidR="005C386A" w:rsidRPr="0093790F" w:rsidTr="00474F3E">
        <w:trPr>
          <w:trHeight w:val="465"/>
        </w:trPr>
        <w:tc>
          <w:tcPr>
            <w:tcW w:w="92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E5001B" w:rsidRDefault="005C386A" w:rsidP="00474F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本</w:t>
            </w:r>
            <w:r w:rsidRPr="0093790F">
              <w:rPr>
                <w:rFonts w:ascii="宋体" w:hAnsi="宋体" w:cs="宋体"/>
                <w:kern w:val="0"/>
                <w:sz w:val="24"/>
              </w:rPr>
              <w:t>单位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近3年</w:t>
            </w:r>
            <w:r w:rsidRPr="0093790F">
              <w:rPr>
                <w:rFonts w:ascii="宋体" w:hAnsi="宋体" w:cs="宋体"/>
                <w:kern w:val="0"/>
                <w:sz w:val="24"/>
              </w:rPr>
              <w:t>来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实施</w:t>
            </w:r>
            <w:r w:rsidRPr="0093790F">
              <w:rPr>
                <w:rFonts w:ascii="宋体" w:hAnsi="宋体" w:cs="宋体"/>
                <w:kern w:val="0"/>
                <w:sz w:val="24"/>
              </w:rPr>
              <w:t>的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与</w:t>
            </w:r>
            <w:r w:rsidRPr="0093790F">
              <w:rPr>
                <w:rFonts w:ascii="宋体" w:hAnsi="宋体" w:cs="宋体"/>
                <w:kern w:val="0"/>
                <w:sz w:val="24"/>
              </w:rPr>
              <w:t>本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项目相关</w:t>
            </w:r>
            <w:r w:rsidRPr="0093790F">
              <w:rPr>
                <w:rFonts w:ascii="宋体" w:hAnsi="宋体" w:cs="宋体"/>
                <w:kern w:val="0"/>
                <w:sz w:val="24"/>
              </w:rPr>
              <w:t>的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省级及以上骨干教师、</w:t>
            </w:r>
            <w:r w:rsidRPr="0093790F">
              <w:rPr>
                <w:rFonts w:ascii="宋体" w:hAnsi="宋体" w:cs="宋体"/>
                <w:kern w:val="0"/>
                <w:sz w:val="24"/>
              </w:rPr>
              <w:t>校园长</w:t>
            </w:r>
            <w:r w:rsidRPr="0093790F">
              <w:rPr>
                <w:rFonts w:ascii="宋体" w:hAnsi="宋体" w:cs="宋体" w:hint="eastAsia"/>
                <w:kern w:val="0"/>
                <w:sz w:val="24"/>
              </w:rPr>
              <w:t>培训项目</w:t>
            </w:r>
          </w:p>
        </w:tc>
      </w:tr>
      <w:tr w:rsidR="005C386A" w:rsidRPr="0093790F" w:rsidTr="00474F3E">
        <w:trPr>
          <w:trHeight w:val="46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起止时间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学科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集中培训时间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培训形式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项目</w:t>
            </w:r>
            <w:r w:rsidRPr="0093790F">
              <w:rPr>
                <w:rFonts w:ascii="宋体" w:hAnsi="宋体" w:cs="宋体"/>
                <w:kern w:val="0"/>
                <w:sz w:val="24"/>
              </w:rPr>
              <w:t>负责人</w:t>
            </w:r>
          </w:p>
        </w:tc>
      </w:tr>
      <w:tr w:rsidR="005C386A" w:rsidRPr="0093790F" w:rsidTr="00474F3E">
        <w:trPr>
          <w:trHeight w:val="21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70F96" w:rsidRDefault="005C386A" w:rsidP="00474F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kern w:val="0"/>
                <w:szCs w:val="21"/>
                <w:lang w:val="zh-CN"/>
              </w:rPr>
            </w:pPr>
          </w:p>
        </w:tc>
      </w:tr>
      <w:tr w:rsidR="005C386A" w:rsidRPr="0093790F" w:rsidTr="00474F3E">
        <w:trPr>
          <w:trHeight w:val="24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24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19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25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28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165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84699" w:rsidRDefault="005C386A" w:rsidP="00474F3E">
            <w:pPr>
              <w:jc w:val="center"/>
              <w:rPr>
                <w:kern w:val="0"/>
                <w:lang w:val="zh-CN"/>
              </w:rPr>
            </w:pPr>
          </w:p>
        </w:tc>
      </w:tr>
      <w:tr w:rsidR="005C386A" w:rsidRPr="0093790F" w:rsidTr="00474F3E">
        <w:trPr>
          <w:trHeight w:val="2897"/>
        </w:trPr>
        <w:tc>
          <w:tcPr>
            <w:tcW w:w="92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6A" w:rsidRPr="0093790F" w:rsidRDefault="005C386A" w:rsidP="00474F3E">
            <w:pPr>
              <w:spacing w:line="440" w:lineRule="exact"/>
              <w:rPr>
                <w:rFonts w:ascii="宋体" w:hAnsi="宋体"/>
                <w:b/>
                <w:sz w:val="24"/>
              </w:rPr>
            </w:pPr>
            <w:r w:rsidRPr="0093790F">
              <w:rPr>
                <w:rFonts w:ascii="宋体" w:hAnsi="宋体" w:hint="eastAsia"/>
                <w:b/>
                <w:sz w:val="24"/>
              </w:rPr>
              <w:t>培训的主要特色和优势:</w:t>
            </w:r>
          </w:p>
          <w:p w:rsidR="005C386A" w:rsidRPr="00A31438" w:rsidRDefault="005C386A" w:rsidP="00474F3E">
            <w:pPr>
              <w:pStyle w:val="a4"/>
              <w:spacing w:before="0" w:beforeAutospacing="0" w:after="0" w:afterAutospacing="0"/>
              <w:ind w:firstLine="422"/>
            </w:pPr>
            <w:r w:rsidRPr="00A31438">
              <w:rPr>
                <w:rFonts w:hint="eastAsia"/>
                <w:b/>
                <w:bCs/>
              </w:rPr>
              <w:t>一、学校特色优势</w:t>
            </w:r>
            <w:r w:rsidRPr="00A31438">
              <w:rPr>
                <w:rFonts w:hint="eastAsia"/>
                <w:b/>
                <w:bCs/>
                <w:color w:val="FF0000"/>
              </w:rPr>
              <w:t>【这部分全校统一】</w:t>
            </w:r>
          </w:p>
          <w:p w:rsidR="005C386A" w:rsidRPr="00A31438" w:rsidRDefault="005C386A" w:rsidP="00474F3E">
            <w:pPr>
              <w:pStyle w:val="a4"/>
              <w:spacing w:before="0" w:beforeAutospacing="0" w:after="0" w:afterAutospacing="0" w:line="276" w:lineRule="auto"/>
              <w:ind w:firstLine="420"/>
            </w:pPr>
            <w:r w:rsidRPr="00A31438">
              <w:rPr>
                <w:rFonts w:ascii="undefined" w:hAnsi="undefined"/>
              </w:rPr>
              <w:t>杭州师范大学是浙江省重点建设高校，是一所以师范教育为传统、文理并重、人文社会科学与自然科学协调发展的综合性大学。学校地处全省政治、经济、文化中心杭州市，现有仓前、玉皇山、下沙三个校区，分别位于杭州未来科技城、西湖之滨和钱塘江畔，占地面积</w:t>
            </w:r>
            <w:r w:rsidRPr="00A31438">
              <w:rPr>
                <w:rFonts w:ascii="undefined" w:hAnsi="undefined"/>
              </w:rPr>
              <w:t>192.34</w:t>
            </w:r>
            <w:r w:rsidRPr="00A31438">
              <w:rPr>
                <w:rFonts w:ascii="undefined" w:hAnsi="undefined"/>
              </w:rPr>
              <w:t>万平方米。在教师教育领域，学校是教育部</w:t>
            </w:r>
            <w:r w:rsidRPr="00A31438">
              <w:rPr>
                <w:rFonts w:ascii="undefined" w:hAnsi="undefined"/>
              </w:rPr>
              <w:t>“</w:t>
            </w:r>
            <w:r w:rsidRPr="00A31438">
              <w:rPr>
                <w:rFonts w:ascii="undefined" w:hAnsi="undefined"/>
              </w:rPr>
              <w:t>卓越教师</w:t>
            </w:r>
            <w:r w:rsidRPr="00A31438">
              <w:rPr>
                <w:rFonts w:ascii="undefined" w:hAnsi="undefined"/>
              </w:rPr>
              <w:t>”</w:t>
            </w:r>
            <w:r w:rsidRPr="00A31438">
              <w:rPr>
                <w:rFonts w:ascii="undefined" w:hAnsi="undefined"/>
              </w:rPr>
              <w:t>培养计划项目单位、教育部</w:t>
            </w:r>
            <w:r w:rsidRPr="00A31438">
              <w:rPr>
                <w:rFonts w:ascii="undefined" w:hAnsi="undefined"/>
              </w:rPr>
              <w:t>“</w:t>
            </w:r>
            <w:r w:rsidRPr="00A31438">
              <w:rPr>
                <w:rFonts w:ascii="undefined" w:hAnsi="undefined"/>
              </w:rPr>
              <w:t>国培计划</w:t>
            </w:r>
            <w:r w:rsidRPr="00A31438">
              <w:rPr>
                <w:rFonts w:ascii="undefined" w:hAnsi="undefined"/>
              </w:rPr>
              <w:t>”</w:t>
            </w:r>
            <w:r w:rsidRPr="00A31438">
              <w:rPr>
                <w:rFonts w:ascii="undefined" w:hAnsi="undefined"/>
              </w:rPr>
              <w:t>示范性集中培训和远程培训机构、教育部</w:t>
            </w:r>
            <w:r w:rsidRPr="00A31438">
              <w:rPr>
                <w:rFonts w:ascii="undefined" w:hAnsi="undefined"/>
              </w:rPr>
              <w:t>“</w:t>
            </w:r>
            <w:r w:rsidRPr="00A31438">
              <w:t>名校长领航工程</w:t>
            </w:r>
            <w:r w:rsidRPr="00A31438">
              <w:rPr>
                <w:rFonts w:ascii="undefined" w:hAnsi="undefined"/>
              </w:rPr>
              <w:t>”</w:t>
            </w:r>
            <w:r w:rsidRPr="00A31438">
              <w:t>培养基地</w:t>
            </w:r>
            <w:r w:rsidRPr="00A31438">
              <w:rPr>
                <w:rFonts w:ascii="undefined" w:hAnsi="undefined"/>
              </w:rPr>
              <w:t>、</w:t>
            </w:r>
            <w:r w:rsidRPr="00A31438">
              <w:t>教育部</w:t>
            </w:r>
            <w:r w:rsidRPr="00A31438">
              <w:rPr>
                <w:rFonts w:ascii="undefined" w:hAnsi="undefined"/>
              </w:rPr>
              <w:t>“</w:t>
            </w:r>
            <w:r w:rsidRPr="00A31438">
              <w:t>乐高创新人才培养计划</w:t>
            </w:r>
            <w:r w:rsidRPr="00A31438">
              <w:rPr>
                <w:rFonts w:ascii="undefined" w:hAnsi="undefined"/>
              </w:rPr>
              <w:t>”</w:t>
            </w:r>
            <w:r w:rsidRPr="00A31438">
              <w:t>教师培训基地</w:t>
            </w:r>
            <w:r w:rsidRPr="00A31438">
              <w:rPr>
                <w:rFonts w:ascii="undefined" w:hAnsi="undefined"/>
              </w:rPr>
              <w:t>、浙江省教师教育重点基地、杭州市中小学教师培训中心、杭州市中小学干部培训中心。从</w:t>
            </w:r>
            <w:r w:rsidRPr="00A31438">
              <w:rPr>
                <w:rFonts w:ascii="undefined" w:hAnsi="undefined"/>
              </w:rPr>
              <w:t>1993</w:t>
            </w:r>
            <w:r w:rsidRPr="00A31438">
              <w:rPr>
                <w:rFonts w:ascii="undefined" w:hAnsi="undefined"/>
              </w:rPr>
              <w:t>年承办杭州市高中教师学科培训开始，经过</w:t>
            </w:r>
            <w:r w:rsidRPr="00A31438">
              <w:rPr>
                <w:rFonts w:ascii="undefined" w:hAnsi="undefined"/>
              </w:rPr>
              <w:t>30</w:t>
            </w:r>
            <w:r w:rsidRPr="00A31438">
              <w:rPr>
                <w:rFonts w:ascii="undefined" w:hAnsi="undefined"/>
              </w:rPr>
              <w:t>年发展，杭州师范大学已形成了涵盖国际培训、国培、省培、市培、委培</w:t>
            </w:r>
            <w:r w:rsidRPr="00A31438">
              <w:rPr>
                <w:rFonts w:ascii="undefined" w:hAnsi="undefined"/>
              </w:rPr>
              <w:t>5</w:t>
            </w:r>
            <w:r w:rsidRPr="00A31438">
              <w:rPr>
                <w:rFonts w:ascii="undefined" w:hAnsi="undefined"/>
              </w:rPr>
              <w:t>大层次，集中面授、远程在线和混合式培训</w:t>
            </w:r>
            <w:r w:rsidRPr="00A31438">
              <w:rPr>
                <w:rFonts w:ascii="undefined" w:hAnsi="undefined"/>
              </w:rPr>
              <w:t>3</w:t>
            </w:r>
            <w:r w:rsidRPr="00A31438">
              <w:rPr>
                <w:rFonts w:ascii="undefined" w:hAnsi="undefined"/>
              </w:rPr>
              <w:t>大形态的多元化培训格局，培训规模、专业水准、管理水平等指标稳居全省同类机构三甲之列。学校拥有优良的食宿条件、精致的校园环境、人性的教学设施、海量的数字资源，是全省教师培训的首选机构。</w:t>
            </w:r>
          </w:p>
          <w:p w:rsidR="005C386A" w:rsidRPr="00CC4DCA" w:rsidRDefault="005C386A" w:rsidP="00474F3E">
            <w:pPr>
              <w:pStyle w:val="a4"/>
              <w:spacing w:before="0" w:beforeAutospacing="0" w:after="0" w:afterAutospacing="0"/>
              <w:ind w:firstLine="422"/>
              <w:rPr>
                <w:b/>
                <w:bCs/>
                <w:color w:val="FF0000"/>
              </w:rPr>
            </w:pPr>
            <w:r w:rsidRPr="00CC4DCA">
              <w:rPr>
                <w:b/>
                <w:bCs/>
                <w:color w:val="FF0000"/>
              </w:rPr>
              <w:t>二、承办学院特色优势</w:t>
            </w:r>
          </w:p>
          <w:p w:rsidR="005C386A" w:rsidRPr="00CC4DCA" w:rsidRDefault="005C386A" w:rsidP="00474F3E">
            <w:pPr>
              <w:pStyle w:val="a4"/>
              <w:spacing w:before="0" w:beforeAutospacing="0" w:after="0" w:afterAutospacing="0"/>
              <w:ind w:firstLine="422"/>
              <w:rPr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【</w:t>
            </w:r>
            <w:r w:rsidRPr="00CC4DCA">
              <w:rPr>
                <w:rFonts w:hint="eastAsia"/>
                <w:b/>
                <w:bCs/>
                <w:color w:val="FF0000"/>
              </w:rPr>
              <w:t>第二段为具体承办学院的</w:t>
            </w:r>
            <w:r>
              <w:rPr>
                <w:rFonts w:hint="eastAsia"/>
                <w:b/>
                <w:bCs/>
                <w:color w:val="FF0000"/>
              </w:rPr>
              <w:t>介绍，各学院结合自身特色、内部统一。下面是数学学院的案例供参考】</w:t>
            </w:r>
          </w:p>
          <w:p w:rsidR="005C386A" w:rsidRDefault="005C386A" w:rsidP="00474F3E">
            <w:pPr>
              <w:pStyle w:val="a4"/>
              <w:spacing w:before="0" w:beforeAutospacing="0" w:after="0" w:afterAutospacing="0" w:line="276" w:lineRule="auto"/>
              <w:ind w:firstLine="420"/>
            </w:pPr>
            <w:r>
              <w:rPr>
                <w:rFonts w:ascii="undefined" w:hAnsi="undefined"/>
                <w:sz w:val="21"/>
                <w:szCs w:val="21"/>
              </w:rPr>
              <w:t>承办本项目的数学学院拥有完整的教学科研设施，建有完善的教学、科研实验室。学院师资力量雄厚，现有博士生导师</w:t>
            </w:r>
            <w:r>
              <w:rPr>
                <w:rFonts w:ascii="undefined" w:hAnsi="undefined"/>
                <w:sz w:val="21"/>
                <w:szCs w:val="21"/>
              </w:rPr>
              <w:t>7</w:t>
            </w:r>
            <w:r>
              <w:rPr>
                <w:rFonts w:ascii="undefined" w:hAnsi="undefined"/>
                <w:sz w:val="21"/>
                <w:szCs w:val="21"/>
              </w:rPr>
              <w:t>人，高级职称教师占比近</w:t>
            </w:r>
            <w:r>
              <w:rPr>
                <w:rFonts w:ascii="undefined" w:hAnsi="undefined"/>
                <w:sz w:val="21"/>
                <w:szCs w:val="21"/>
              </w:rPr>
              <w:t>60%</w:t>
            </w:r>
            <w:r>
              <w:rPr>
                <w:rFonts w:ascii="undefined" w:hAnsi="undefined"/>
                <w:sz w:val="21"/>
                <w:szCs w:val="21"/>
              </w:rPr>
              <w:t>，具有博士学位教师占比近</w:t>
            </w:r>
            <w:r>
              <w:rPr>
                <w:sz w:val="21"/>
                <w:szCs w:val="21"/>
              </w:rPr>
              <w:t>95</w:t>
            </w:r>
            <w:r>
              <w:rPr>
                <w:rFonts w:ascii="undefined" w:hAnsi="undefined"/>
                <w:sz w:val="21"/>
                <w:szCs w:val="21"/>
              </w:rPr>
              <w:t>%</w:t>
            </w:r>
            <w:r>
              <w:rPr>
                <w:rFonts w:ascii="undefined" w:hAnsi="undefined"/>
                <w:sz w:val="21"/>
                <w:szCs w:val="21"/>
              </w:rPr>
              <w:t>，教育部新世纪优秀人才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人，享受国务院特殊津贴</w:t>
            </w:r>
            <w:r>
              <w:rPr>
                <w:rFonts w:ascii="undefined" w:hAnsi="undefined"/>
                <w:sz w:val="21"/>
                <w:szCs w:val="21"/>
              </w:rPr>
              <w:t>2</w:t>
            </w:r>
            <w:r>
              <w:rPr>
                <w:rFonts w:ascii="undefined" w:hAnsi="undefined"/>
                <w:sz w:val="21"/>
                <w:szCs w:val="21"/>
              </w:rPr>
              <w:t>人，省</w:t>
            </w:r>
            <w:r>
              <w:rPr>
                <w:rFonts w:ascii="undefined" w:hAnsi="undefined"/>
                <w:sz w:val="21"/>
                <w:szCs w:val="21"/>
              </w:rPr>
              <w:t>“</w:t>
            </w:r>
            <w:r>
              <w:rPr>
                <w:rFonts w:ascii="undefined" w:hAnsi="undefined"/>
                <w:sz w:val="21"/>
                <w:szCs w:val="21"/>
              </w:rPr>
              <w:t>千人计划</w:t>
            </w:r>
            <w:r>
              <w:rPr>
                <w:rFonts w:ascii="undefined" w:hAnsi="undefined"/>
                <w:sz w:val="21"/>
                <w:szCs w:val="21"/>
              </w:rPr>
              <w:t>”3</w:t>
            </w:r>
            <w:r>
              <w:rPr>
                <w:rFonts w:ascii="undefined" w:hAnsi="undefined"/>
                <w:sz w:val="21"/>
                <w:szCs w:val="21"/>
              </w:rPr>
              <w:t>人，省</w:t>
            </w:r>
            <w:r>
              <w:rPr>
                <w:rFonts w:ascii="undefined" w:hAnsi="undefined"/>
                <w:sz w:val="21"/>
                <w:szCs w:val="21"/>
              </w:rPr>
              <w:t>“</w:t>
            </w:r>
            <w:r>
              <w:rPr>
                <w:rFonts w:ascii="undefined" w:hAnsi="undefined"/>
                <w:sz w:val="21"/>
                <w:szCs w:val="21"/>
              </w:rPr>
              <w:t>钱江学者</w:t>
            </w:r>
            <w:r>
              <w:rPr>
                <w:rFonts w:ascii="undefined" w:hAnsi="undefined"/>
                <w:sz w:val="21"/>
                <w:szCs w:val="21"/>
              </w:rPr>
              <w:t>”</w:t>
            </w:r>
            <w:r>
              <w:rPr>
                <w:rFonts w:ascii="undefined" w:hAnsi="undefined"/>
                <w:sz w:val="21"/>
                <w:szCs w:val="21"/>
              </w:rPr>
              <w:t>特聘教授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人，省中青年学科带头人</w:t>
            </w:r>
            <w:r>
              <w:rPr>
                <w:rFonts w:ascii="undefined" w:hAnsi="undefined"/>
                <w:sz w:val="21"/>
                <w:szCs w:val="21"/>
              </w:rPr>
              <w:t>5</w:t>
            </w:r>
            <w:r>
              <w:rPr>
                <w:rFonts w:ascii="undefined" w:hAnsi="undefined"/>
                <w:sz w:val="21"/>
                <w:szCs w:val="21"/>
              </w:rPr>
              <w:t>人，省教学名师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人，省优秀教师</w:t>
            </w:r>
            <w:r>
              <w:rPr>
                <w:rFonts w:ascii="undefined" w:hAnsi="undefined"/>
                <w:sz w:val="21"/>
                <w:szCs w:val="21"/>
              </w:rPr>
              <w:t>2</w:t>
            </w:r>
            <w:r>
              <w:rPr>
                <w:rFonts w:ascii="undefined" w:hAnsi="undefined"/>
                <w:sz w:val="21"/>
                <w:szCs w:val="21"/>
              </w:rPr>
              <w:t>人，省教坛新秀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人，省</w:t>
            </w:r>
            <w:r>
              <w:rPr>
                <w:rFonts w:ascii="undefined" w:hAnsi="undefined"/>
                <w:sz w:val="21"/>
                <w:szCs w:val="21"/>
              </w:rPr>
              <w:t>“151”</w:t>
            </w:r>
            <w:r>
              <w:rPr>
                <w:rFonts w:ascii="undefined" w:hAnsi="undefined"/>
                <w:sz w:val="21"/>
                <w:szCs w:val="21"/>
              </w:rPr>
              <w:t>二层次以上</w:t>
            </w:r>
            <w:r>
              <w:rPr>
                <w:rFonts w:ascii="undefined" w:hAnsi="undefined"/>
                <w:sz w:val="21"/>
                <w:szCs w:val="21"/>
              </w:rPr>
              <w:t>5</w:t>
            </w:r>
            <w:r>
              <w:rPr>
                <w:rFonts w:ascii="undefined" w:hAnsi="undefined"/>
                <w:sz w:val="21"/>
                <w:szCs w:val="21"/>
              </w:rPr>
              <w:t>人等等。近年来，学院承担国家、省部级项目</w:t>
            </w:r>
            <w:r>
              <w:rPr>
                <w:rFonts w:ascii="undefined" w:hAnsi="undefined"/>
                <w:sz w:val="21"/>
                <w:szCs w:val="21"/>
              </w:rPr>
              <w:t>200</w:t>
            </w:r>
            <w:r>
              <w:rPr>
                <w:rFonts w:ascii="undefined" w:hAnsi="undefined"/>
                <w:sz w:val="21"/>
                <w:szCs w:val="21"/>
              </w:rPr>
              <w:t>余项，出版专著</w:t>
            </w:r>
            <w:r>
              <w:rPr>
                <w:rFonts w:ascii="undefined" w:hAnsi="undefined"/>
                <w:sz w:val="21"/>
                <w:szCs w:val="21"/>
              </w:rPr>
              <w:t>50</w:t>
            </w:r>
            <w:r>
              <w:rPr>
                <w:rFonts w:ascii="undefined" w:hAnsi="undefined"/>
                <w:sz w:val="21"/>
                <w:szCs w:val="21"/>
              </w:rPr>
              <w:t>余部，发表</w:t>
            </w:r>
            <w:r>
              <w:rPr>
                <w:rFonts w:ascii="undefined" w:hAnsi="undefined"/>
                <w:sz w:val="21"/>
                <w:szCs w:val="21"/>
              </w:rPr>
              <w:lastRenderedPageBreak/>
              <w:t>SCI</w:t>
            </w:r>
            <w:r>
              <w:rPr>
                <w:rFonts w:ascii="undefined" w:hAnsi="undefined"/>
                <w:sz w:val="21"/>
                <w:szCs w:val="21"/>
              </w:rPr>
              <w:t>、</w:t>
            </w:r>
            <w:r>
              <w:rPr>
                <w:rFonts w:ascii="undefined" w:hAnsi="undefined"/>
                <w:sz w:val="21"/>
                <w:szCs w:val="21"/>
              </w:rPr>
              <w:t>EI</w:t>
            </w:r>
            <w:r>
              <w:rPr>
                <w:rFonts w:ascii="undefined" w:hAnsi="undefined"/>
                <w:sz w:val="21"/>
                <w:szCs w:val="21"/>
              </w:rPr>
              <w:t>文章</w:t>
            </w:r>
            <w:r>
              <w:rPr>
                <w:rFonts w:ascii="undefined" w:hAnsi="undefined"/>
                <w:sz w:val="21"/>
                <w:szCs w:val="21"/>
              </w:rPr>
              <w:t>400</w:t>
            </w:r>
            <w:r>
              <w:rPr>
                <w:rFonts w:ascii="undefined" w:hAnsi="undefined"/>
                <w:sz w:val="21"/>
                <w:szCs w:val="21"/>
              </w:rPr>
              <w:t>余篇，获国家教学成果奖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项、国家精品资源共享课程</w:t>
            </w:r>
            <w:r>
              <w:rPr>
                <w:rFonts w:ascii="undefined" w:hAnsi="undefined"/>
                <w:sz w:val="21"/>
                <w:szCs w:val="21"/>
              </w:rPr>
              <w:t>1</w:t>
            </w:r>
            <w:r>
              <w:rPr>
                <w:rFonts w:ascii="undefined" w:hAnsi="undefined"/>
                <w:sz w:val="21"/>
                <w:szCs w:val="21"/>
              </w:rPr>
              <w:t>门、省科技进步奖</w:t>
            </w:r>
            <w:r>
              <w:rPr>
                <w:rFonts w:ascii="undefined" w:hAnsi="undefined"/>
                <w:sz w:val="21"/>
                <w:szCs w:val="21"/>
              </w:rPr>
              <w:t>4</w:t>
            </w:r>
            <w:r>
              <w:rPr>
                <w:rFonts w:ascii="undefined" w:hAnsi="undefined"/>
                <w:sz w:val="21"/>
                <w:szCs w:val="21"/>
              </w:rPr>
              <w:t>项、省教学成果奖</w:t>
            </w:r>
            <w:r>
              <w:rPr>
                <w:rFonts w:ascii="undefined" w:hAnsi="undefined"/>
                <w:sz w:val="21"/>
                <w:szCs w:val="21"/>
              </w:rPr>
              <w:t>4</w:t>
            </w:r>
            <w:r>
              <w:rPr>
                <w:rFonts w:ascii="undefined" w:hAnsi="undefined"/>
                <w:sz w:val="21"/>
                <w:szCs w:val="21"/>
              </w:rPr>
              <w:t>项。学院坚持以人为本的教育理念，实行文理渗透、理工渗透、艺理渗透，培养素质型、复合型、应用型人才，形成了人文科学互融的课程体系、课内课外互融的能力体系、校内校外互融的实践体系，培养了大量中小学校长和各领域专家学者。数学学院有三个自主探究实验与演示实验室，能供研究生、本科生以及培训相关教学使用。</w:t>
            </w:r>
          </w:p>
          <w:p w:rsidR="005C386A" w:rsidRPr="00A31438" w:rsidRDefault="005C386A" w:rsidP="00474F3E">
            <w:pPr>
              <w:pStyle w:val="a4"/>
              <w:spacing w:before="0" w:beforeAutospacing="0" w:after="0" w:afterAutospacing="0"/>
              <w:ind w:firstLine="422"/>
              <w:rPr>
                <w:b/>
                <w:bCs/>
                <w:color w:val="FF0000"/>
              </w:rPr>
            </w:pPr>
            <w:r w:rsidRPr="00A31438">
              <w:rPr>
                <w:rFonts w:hint="eastAsia"/>
                <w:b/>
                <w:bCs/>
                <w:color w:val="FF0000"/>
              </w:rPr>
              <w:t>三、项目负责人专业优势</w:t>
            </w:r>
          </w:p>
          <w:p w:rsidR="005C386A" w:rsidRPr="00A31438" w:rsidRDefault="005C386A" w:rsidP="00474F3E">
            <w:pPr>
              <w:pStyle w:val="a4"/>
              <w:spacing w:before="0" w:beforeAutospacing="0" w:after="0" w:afterAutospacing="0"/>
              <w:ind w:firstLine="422"/>
              <w:rPr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【</w:t>
            </w:r>
            <w:r w:rsidRPr="00A31438">
              <w:rPr>
                <w:rFonts w:hint="eastAsia"/>
                <w:b/>
                <w:bCs/>
                <w:color w:val="FF0000"/>
              </w:rPr>
              <w:t>第三段为项目负责人的介绍</w:t>
            </w:r>
            <w:r>
              <w:rPr>
                <w:rFonts w:hint="eastAsia"/>
                <w:b/>
                <w:bCs/>
                <w:color w:val="FF0000"/>
              </w:rPr>
              <w:t>，由负责人自己撰写，突出专业水平和培训经验。下面两份文本供参考】</w:t>
            </w:r>
          </w:p>
          <w:p w:rsidR="005C386A" w:rsidRDefault="005C386A" w:rsidP="00474F3E">
            <w:pPr>
              <w:pStyle w:val="a4"/>
              <w:spacing w:before="0" w:beforeAutospacing="0" w:after="0" w:afterAutospacing="0" w:line="276" w:lineRule="auto"/>
              <w:ind w:firstLine="420"/>
              <w:rPr>
                <w:rFonts w:ascii="undefined" w:hAnsi="undefined" w:hint="eastAsia"/>
                <w:sz w:val="21"/>
                <w:szCs w:val="21"/>
              </w:rPr>
            </w:pPr>
            <w:r>
              <w:rPr>
                <w:rFonts w:ascii="undefined" w:hAnsi="undefined"/>
                <w:sz w:val="21"/>
                <w:szCs w:val="21"/>
              </w:rPr>
              <w:t>项目负责人孙永珍副教授是继续教育中心（杭州市中小学教师干部培训中心）专职幼教培训师，曾经出色设计并组织实施过幼师国培八项、省培重点与常规项目百余项，是杭州市教育局重点项目杭州市第二轮名师工程</w:t>
            </w:r>
            <w:r>
              <w:rPr>
                <w:sz w:val="21"/>
                <w:szCs w:val="21"/>
              </w:rPr>
              <w:t> (2009-2014)</w:t>
            </w:r>
            <w:r>
              <w:rPr>
                <w:rFonts w:ascii="undefined" w:hAnsi="undefined"/>
                <w:sz w:val="21"/>
                <w:szCs w:val="21"/>
              </w:rPr>
              <w:t>幼儿教育项目、杭州市新锐工程学前教育项目的班主任兼理论导师、杭州市名师名校长工程学前教育名师项目和浙派名师名校长工程</w:t>
            </w:r>
            <w:r>
              <w:rPr>
                <w:sz w:val="21"/>
                <w:szCs w:val="21"/>
              </w:rPr>
              <w:t>2019</w:t>
            </w:r>
            <w:r>
              <w:rPr>
                <w:rFonts w:ascii="undefined" w:hAnsi="undefined"/>
                <w:sz w:val="21"/>
                <w:szCs w:val="21"/>
              </w:rPr>
              <w:t>学前教育名师培养项目负责人。项目负责人擅长研训结合，善于激发学员的学习动机施训，有十余年主持培训积淀的丰富培训经验和优质培训资源，且有多项研修研究成果发表在《教育发展研究》等国内一级期刊上。</w:t>
            </w:r>
          </w:p>
          <w:p w:rsidR="005C386A" w:rsidRDefault="005C386A" w:rsidP="00474F3E">
            <w:pPr>
              <w:pStyle w:val="a4"/>
              <w:spacing w:before="0" w:beforeAutospacing="0" w:after="0" w:afterAutospacing="0" w:line="276" w:lineRule="auto"/>
              <w:ind w:firstLine="420"/>
            </w:pPr>
          </w:p>
          <w:p w:rsidR="005C386A" w:rsidRDefault="005C386A" w:rsidP="00474F3E">
            <w:pPr>
              <w:pStyle w:val="a4"/>
              <w:spacing w:before="0" w:beforeAutospacing="0" w:after="0" w:afterAutospacing="0" w:line="276" w:lineRule="auto"/>
              <w:ind w:firstLine="420"/>
            </w:pPr>
            <w:r>
              <w:rPr>
                <w:rFonts w:ascii="undefined" w:hAnsi="undefined"/>
                <w:sz w:val="21"/>
                <w:szCs w:val="21"/>
              </w:rPr>
              <w:t>项目负责人虞旦盛教授是杭州师范大学数学学院副院长，学术委员会副主任、博士、硕士生导师，浙江省中青年学科带头人，杭州市</w:t>
            </w:r>
            <w:r>
              <w:rPr>
                <w:rFonts w:ascii="undefined" w:hAnsi="undefined"/>
                <w:sz w:val="21"/>
                <w:szCs w:val="21"/>
              </w:rPr>
              <w:t>131</w:t>
            </w:r>
            <w:r>
              <w:rPr>
                <w:rFonts w:ascii="undefined" w:hAnsi="undefined"/>
                <w:sz w:val="21"/>
                <w:szCs w:val="21"/>
              </w:rPr>
              <w:t>人才（二层次），杭州市教育系统优秀教师，杭州师范大学</w:t>
            </w:r>
            <w:r>
              <w:rPr>
                <w:rFonts w:ascii="undefined" w:hAnsi="undefined"/>
                <w:sz w:val="21"/>
                <w:szCs w:val="21"/>
              </w:rPr>
              <w:t>“</w:t>
            </w:r>
            <w:r>
              <w:rPr>
                <w:rFonts w:ascii="undefined" w:hAnsi="undefined"/>
                <w:sz w:val="21"/>
                <w:szCs w:val="21"/>
              </w:rPr>
              <w:t>教学十佳</w:t>
            </w:r>
            <w:r>
              <w:rPr>
                <w:rFonts w:ascii="undefined" w:hAnsi="undefined"/>
                <w:sz w:val="21"/>
                <w:szCs w:val="21"/>
              </w:rPr>
              <w:t>”</w:t>
            </w:r>
            <w:r>
              <w:rPr>
                <w:rFonts w:ascii="undefined" w:hAnsi="undefined"/>
                <w:sz w:val="21"/>
                <w:szCs w:val="21"/>
              </w:rPr>
              <w:t>。主持国家级和省部级项目</w:t>
            </w:r>
            <w:r>
              <w:rPr>
                <w:rFonts w:ascii="undefined" w:hAnsi="undefined"/>
                <w:sz w:val="21"/>
                <w:szCs w:val="21"/>
              </w:rPr>
              <w:t>10</w:t>
            </w:r>
            <w:r>
              <w:rPr>
                <w:rFonts w:ascii="undefined" w:hAnsi="undefined"/>
                <w:sz w:val="21"/>
                <w:szCs w:val="21"/>
              </w:rPr>
              <w:t>余项，发表论文百余篇，其中</w:t>
            </w:r>
            <w:r>
              <w:rPr>
                <w:rFonts w:ascii="undefined" w:hAnsi="undefined"/>
                <w:sz w:val="21"/>
                <w:szCs w:val="21"/>
              </w:rPr>
              <w:t>SCI</w:t>
            </w:r>
            <w:r>
              <w:rPr>
                <w:rFonts w:ascii="undefined" w:hAnsi="undefined"/>
                <w:sz w:val="21"/>
                <w:szCs w:val="21"/>
              </w:rPr>
              <w:t>收录</w:t>
            </w:r>
            <w:r>
              <w:rPr>
                <w:rFonts w:ascii="undefined" w:hAnsi="undefined"/>
                <w:sz w:val="21"/>
                <w:szCs w:val="21"/>
              </w:rPr>
              <w:t>60</w:t>
            </w:r>
            <w:r>
              <w:rPr>
                <w:rFonts w:ascii="undefined" w:hAnsi="undefined"/>
                <w:sz w:val="21"/>
                <w:szCs w:val="21"/>
              </w:rPr>
              <w:t>余篇，近年来承担浙江省中小学教师培训项目</w:t>
            </w:r>
            <w:r>
              <w:rPr>
                <w:rFonts w:ascii="undefined" w:hAnsi="undefined"/>
                <w:sz w:val="21"/>
                <w:szCs w:val="21"/>
              </w:rPr>
              <w:t>10</w:t>
            </w:r>
            <w:r>
              <w:rPr>
                <w:rFonts w:ascii="undefined" w:hAnsi="undefined"/>
                <w:sz w:val="21"/>
                <w:szCs w:val="21"/>
              </w:rPr>
              <w:t>余项，具有丰富的教学与管理经验，受到学员的一致好评。该培训项目注重理论与实践紧密结合，主题鲜明，内容丰富，形式多样。培训团队既有高校教师，又有一线教师、教研员，培训讲师团队专业且接地气，能保证培训项目有效开展。</w:t>
            </w:r>
          </w:p>
          <w:p w:rsidR="005C386A" w:rsidRPr="00CC4DCA" w:rsidRDefault="005C386A" w:rsidP="00474F3E">
            <w:pPr>
              <w:widowControl/>
              <w:spacing w:line="276" w:lineRule="auto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5C386A" w:rsidRPr="0093790F" w:rsidRDefault="005C386A" w:rsidP="005C386A">
      <w:pPr>
        <w:ind w:rightChars="-159" w:right="-334"/>
        <w:rPr>
          <w:rFonts w:ascii="宋体" w:hAnsi="宋体"/>
          <w:b/>
          <w:sz w:val="30"/>
          <w:szCs w:val="30"/>
        </w:rPr>
      </w:pPr>
    </w:p>
    <w:p w:rsidR="005C386A" w:rsidRPr="0093790F" w:rsidRDefault="005C386A" w:rsidP="005C386A">
      <w:pPr>
        <w:ind w:rightChars="-159" w:right="-334"/>
        <w:rPr>
          <w:rFonts w:ascii="宋体" w:hAnsi="宋体"/>
          <w:b/>
          <w:sz w:val="30"/>
          <w:szCs w:val="30"/>
        </w:rPr>
      </w:pPr>
      <w:r w:rsidRPr="0093790F">
        <w:rPr>
          <w:rFonts w:ascii="宋体" w:hAnsi="宋体" w:hint="eastAsia"/>
          <w:b/>
          <w:sz w:val="30"/>
          <w:szCs w:val="30"/>
        </w:rPr>
        <w:t>二、培养方案研制</w:t>
      </w:r>
    </w:p>
    <w:tbl>
      <w:tblPr>
        <w:tblW w:w="9220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997"/>
        <w:gridCol w:w="78"/>
        <w:gridCol w:w="908"/>
        <w:gridCol w:w="519"/>
        <w:gridCol w:w="180"/>
        <w:gridCol w:w="581"/>
        <w:gridCol w:w="135"/>
        <w:gridCol w:w="141"/>
        <w:gridCol w:w="149"/>
        <w:gridCol w:w="703"/>
        <w:gridCol w:w="289"/>
        <w:gridCol w:w="278"/>
        <w:gridCol w:w="425"/>
        <w:gridCol w:w="425"/>
        <w:gridCol w:w="142"/>
        <w:gridCol w:w="856"/>
        <w:gridCol w:w="33"/>
        <w:gridCol w:w="245"/>
        <w:gridCol w:w="313"/>
        <w:gridCol w:w="542"/>
        <w:gridCol w:w="279"/>
        <w:gridCol w:w="1002"/>
      </w:tblGrid>
      <w:tr w:rsidR="005C386A" w:rsidRPr="0093790F" w:rsidTr="00474F3E">
        <w:trPr>
          <w:trHeight w:val="525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申 报</w:t>
            </w:r>
          </w:p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项 目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 w:hint="eastAsia"/>
                <w:kern w:val="0"/>
                <w:sz w:val="24"/>
              </w:rPr>
              <w:t>培养</w:t>
            </w:r>
          </w:p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 w:hint="eastAsia"/>
                <w:kern w:val="0"/>
                <w:sz w:val="24"/>
              </w:rPr>
              <w:t>人数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586088">
              <w:rPr>
                <w:rFonts w:ascii="宋体" w:hAnsi="宋体" w:hint="eastAsia"/>
                <w:kern w:val="0"/>
                <w:sz w:val="24"/>
              </w:rPr>
              <w:t>培训学时数及天数</w:t>
            </w:r>
          </w:p>
        </w:tc>
        <w:tc>
          <w:tcPr>
            <w:tcW w:w="2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spacing w:line="280" w:lineRule="exact"/>
              <w:rPr>
                <w:rFonts w:ascii="宋体" w:hAnsi="宋体"/>
                <w:kern w:val="0"/>
                <w:sz w:val="24"/>
              </w:rPr>
            </w:pPr>
            <w:r w:rsidRPr="00593A3E">
              <w:rPr>
                <w:rFonts w:ascii="宋体" w:hAnsi="宋体"/>
                <w:kern w:val="0"/>
                <w:sz w:val="24"/>
                <w:highlight w:val="red"/>
              </w:rPr>
              <w:t>180</w:t>
            </w:r>
            <w:r w:rsidRPr="00593A3E">
              <w:rPr>
                <w:rFonts w:ascii="宋体" w:hAnsi="宋体" w:hint="eastAsia"/>
                <w:kern w:val="0"/>
                <w:sz w:val="24"/>
                <w:highlight w:val="red"/>
              </w:rPr>
              <w:t>学时，其中集中培训80天</w:t>
            </w:r>
          </w:p>
        </w:tc>
      </w:tr>
      <w:tr w:rsidR="005C386A" w:rsidRPr="0093790F" w:rsidTr="00474F3E">
        <w:trPr>
          <w:trHeight w:val="525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 w:hint="eastAsia"/>
                <w:kern w:val="0"/>
                <w:sz w:val="24"/>
              </w:rPr>
              <w:t>行政</w:t>
            </w:r>
          </w:p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/>
                <w:kern w:val="0"/>
                <w:sz w:val="24"/>
              </w:rPr>
              <w:t>/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86088">
              <w:rPr>
                <w:rFonts w:ascii="宋体" w:hAnsi="宋体" w:cs="宋体" w:hint="eastAsia"/>
                <w:kern w:val="0"/>
                <w:sz w:val="24"/>
              </w:rPr>
              <w:t>专业技术职务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586088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525"/>
        </w:trPr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办公</w:t>
            </w:r>
          </w:p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电话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10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手机</w:t>
            </w:r>
          </w:p>
        </w:tc>
        <w:tc>
          <w:tcPr>
            <w:tcW w:w="22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  <w:r w:rsidRPr="00E70E3E">
              <w:rPr>
                <w:rFonts w:ascii="宋体" w:hAnsi="宋体" w:cs="宋体" w:hint="eastAsia"/>
                <w:kern w:val="0"/>
                <w:sz w:val="24"/>
              </w:rPr>
              <w:t>电子邮箱</w:t>
            </w:r>
          </w:p>
        </w:tc>
        <w:tc>
          <w:tcPr>
            <w:tcW w:w="24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6A5572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highlight w:val="yellow"/>
              </w:rPr>
            </w:pPr>
          </w:p>
        </w:tc>
      </w:tr>
      <w:tr w:rsidR="005C386A" w:rsidRPr="0093790F" w:rsidTr="00474F3E">
        <w:trPr>
          <w:trHeight w:val="540"/>
        </w:trPr>
        <w:tc>
          <w:tcPr>
            <w:tcW w:w="1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研究</w:t>
            </w:r>
          </w:p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领域</w:t>
            </w:r>
          </w:p>
        </w:tc>
        <w:tc>
          <w:tcPr>
            <w:tcW w:w="8140" w:type="dxa"/>
            <w:gridSpan w:val="2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1233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b/>
                <w:kern w:val="0"/>
                <w:sz w:val="24"/>
              </w:rPr>
              <w:t>近5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年与培养项目有关的培训项目与研究成果</w:t>
            </w:r>
          </w:p>
          <w:p w:rsidR="005C386A" w:rsidRPr="001C1293" w:rsidRDefault="005C386A" w:rsidP="00474F3E">
            <w:pPr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1C1293" w:rsidRDefault="005C386A" w:rsidP="00474F3E">
            <w:pPr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b/>
                <w:kern w:val="0"/>
                <w:sz w:val="24"/>
              </w:rPr>
              <w:t>一、有关的培训项目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84"/>
              <w:gridCol w:w="2441"/>
              <w:gridCol w:w="1939"/>
              <w:gridCol w:w="1009"/>
              <w:gridCol w:w="1880"/>
            </w:tblGrid>
            <w:tr w:rsidR="005C386A" w:rsidRPr="001C1293" w:rsidTr="00474F3E">
              <w:trPr>
                <w:trHeight w:val="444"/>
              </w:trPr>
              <w:tc>
                <w:tcPr>
                  <w:tcW w:w="1184" w:type="dxa"/>
                  <w:vMerge w:val="restart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b/>
                    </w:rPr>
                  </w:pPr>
                  <w:r w:rsidRPr="001C1293">
                    <w:rPr>
                      <w:rFonts w:ascii="宋体" w:hAnsi="宋体" w:cs="宋体" w:hint="eastAsia"/>
                      <w:b/>
                    </w:rPr>
                    <w:t>级别</w:t>
                  </w:r>
                </w:p>
              </w:tc>
              <w:tc>
                <w:tcPr>
                  <w:tcW w:w="2441" w:type="dxa"/>
                  <w:vMerge w:val="restart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b/>
                    </w:rPr>
                  </w:pPr>
                  <w:r w:rsidRPr="001C1293">
                    <w:rPr>
                      <w:rFonts w:ascii="宋体" w:hAnsi="宋体" w:cs="宋体" w:hint="eastAsia"/>
                      <w:b/>
                    </w:rPr>
                    <w:t>项目名称</w:t>
                  </w:r>
                </w:p>
              </w:tc>
              <w:tc>
                <w:tcPr>
                  <w:tcW w:w="1939" w:type="dxa"/>
                  <w:vMerge w:val="restart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b/>
                    </w:rPr>
                  </w:pPr>
                  <w:r w:rsidRPr="001C1293">
                    <w:rPr>
                      <w:rFonts w:ascii="宋体" w:hAnsi="宋体" w:cs="宋体" w:hint="eastAsia"/>
                      <w:b/>
                    </w:rPr>
                    <w:t>培训对象</w:t>
                  </w:r>
                </w:p>
              </w:tc>
              <w:tc>
                <w:tcPr>
                  <w:tcW w:w="1009" w:type="dxa"/>
                  <w:vMerge w:val="restart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b/>
                    </w:rPr>
                  </w:pPr>
                  <w:r w:rsidRPr="001C1293">
                    <w:rPr>
                      <w:rFonts w:ascii="宋体" w:hAnsi="宋体" w:cs="宋体" w:hint="eastAsia"/>
                      <w:b/>
                    </w:rPr>
                    <w:t>人数</w:t>
                  </w:r>
                </w:p>
              </w:tc>
              <w:tc>
                <w:tcPr>
                  <w:tcW w:w="1880" w:type="dxa"/>
                  <w:vMerge w:val="restart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b/>
                    </w:rPr>
                  </w:pPr>
                  <w:r w:rsidRPr="001C1293">
                    <w:rPr>
                      <w:rFonts w:ascii="宋体" w:hAnsi="宋体" w:cs="宋体" w:hint="eastAsia"/>
                      <w:b/>
                    </w:rPr>
                    <w:t>培训时长</w:t>
                  </w: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vMerge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2441" w:type="dxa"/>
                  <w:vMerge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939" w:type="dxa"/>
                  <w:vMerge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009" w:type="dxa"/>
                  <w:vMerge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80" w:type="dxa"/>
                  <w:vMerge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widowControl/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仿宋"/>
                      <w:bCs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仿宋"/>
                      <w:bCs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Tahoma"/>
                      <w:sz w:val="24"/>
                    </w:rPr>
                  </w:pPr>
                </w:p>
              </w:tc>
            </w:tr>
            <w:tr w:rsidR="005C386A" w:rsidRPr="001C1293" w:rsidTr="00474F3E">
              <w:trPr>
                <w:trHeight w:val="424"/>
              </w:trPr>
              <w:tc>
                <w:tcPr>
                  <w:tcW w:w="1184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2441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仿宋"/>
                      <w:bCs/>
                      <w:sz w:val="24"/>
                    </w:rPr>
                  </w:pPr>
                </w:p>
              </w:tc>
              <w:tc>
                <w:tcPr>
                  <w:tcW w:w="193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仿宋"/>
                      <w:bCs/>
                      <w:sz w:val="24"/>
                    </w:rPr>
                  </w:pPr>
                </w:p>
              </w:tc>
              <w:tc>
                <w:tcPr>
                  <w:tcW w:w="1009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/>
                      <w:kern w:val="0"/>
                      <w:sz w:val="24"/>
                    </w:rPr>
                  </w:pPr>
                </w:p>
              </w:tc>
              <w:tc>
                <w:tcPr>
                  <w:tcW w:w="1880" w:type="dxa"/>
                  <w:shd w:val="clear" w:color="auto" w:fill="auto"/>
                  <w:vAlign w:val="center"/>
                </w:tcPr>
                <w:p w:rsidR="005C386A" w:rsidRPr="001C1293" w:rsidRDefault="005C386A" w:rsidP="00474F3E">
                  <w:pPr>
                    <w:spacing w:line="276" w:lineRule="auto"/>
                    <w:jc w:val="center"/>
                    <w:rPr>
                      <w:rFonts w:ascii="宋体" w:hAnsi="宋体" w:cs="Tahoma"/>
                      <w:sz w:val="24"/>
                    </w:rPr>
                  </w:pPr>
                </w:p>
              </w:tc>
            </w:tr>
          </w:tbl>
          <w:p w:rsidR="005C386A" w:rsidRPr="001C1293" w:rsidRDefault="005C386A" w:rsidP="00474F3E">
            <w:pPr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1C1293" w:rsidRDefault="005C386A" w:rsidP="00474F3E">
            <w:pPr>
              <w:spacing w:line="276" w:lineRule="auto"/>
              <w:ind w:firstLineChars="139" w:firstLine="33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b/>
                <w:kern w:val="0"/>
                <w:sz w:val="24"/>
              </w:rPr>
              <w:t>二、有关研究成果</w:t>
            </w: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1C1293" w:rsidRDefault="005C386A" w:rsidP="00474F3E">
            <w:pPr>
              <w:spacing w:line="276" w:lineRule="auto"/>
              <w:ind w:firstLineChars="139" w:firstLine="335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593A3E" w:rsidTr="00474F3E">
        <w:trPr>
          <w:trHeight w:val="702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kern w:val="0"/>
                <w:sz w:val="24"/>
              </w:rPr>
              <w:lastRenderedPageBreak/>
              <w:t>首席专家</w:t>
            </w: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32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593A3E" w:rsidTr="00474F3E">
        <w:trPr>
          <w:trHeight w:val="78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kern w:val="0"/>
                <w:sz w:val="24"/>
              </w:rPr>
              <w:t>研究领域研究方向</w:t>
            </w:r>
          </w:p>
        </w:tc>
        <w:tc>
          <w:tcPr>
            <w:tcW w:w="82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625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rPr>
                <w:rFonts w:ascii="宋体" w:hAnsi="宋体" w:cs="宋体"/>
                <w:b/>
                <w:kern w:val="0"/>
                <w:sz w:val="24"/>
              </w:rPr>
            </w:pPr>
            <w:r w:rsidRPr="001C1293">
              <w:rPr>
                <w:rFonts w:ascii="宋体" w:hAnsi="宋体" w:cs="宋体" w:hint="eastAsia"/>
                <w:b/>
                <w:kern w:val="0"/>
                <w:sz w:val="24"/>
              </w:rPr>
              <w:t>近5年与培养项目有关的培训项目与研究成果：</w:t>
            </w:r>
          </w:p>
          <w:p w:rsidR="005C386A" w:rsidRPr="001C1293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ind w:firstLineChars="199" w:firstLine="478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1C1293" w:rsidRDefault="005C386A" w:rsidP="00474F3E">
            <w:pPr>
              <w:ind w:firstLineChars="199" w:firstLine="479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165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rPr>
                <w:rFonts w:ascii="宋体" w:hAnsi="宋体" w:cs="宋体"/>
                <w:b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b/>
                <w:kern w:val="0"/>
                <w:sz w:val="24"/>
              </w:rPr>
              <w:t>理论导师、实践导师情况（每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22</w:t>
            </w:r>
            <w:r w:rsidRPr="0093790F">
              <w:rPr>
                <w:rFonts w:ascii="宋体" w:hAnsi="宋体" w:cs="宋体" w:hint="eastAsia"/>
                <w:b/>
                <w:kern w:val="0"/>
                <w:sz w:val="24"/>
              </w:rPr>
              <w:t>人为1个班，理论导师与实践导师各7人以上）</w:t>
            </w:r>
          </w:p>
        </w:tc>
      </w:tr>
      <w:tr w:rsidR="005C386A" w:rsidRPr="0093790F" w:rsidTr="00474F3E">
        <w:trPr>
          <w:trHeight w:val="165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理论导师</w:t>
            </w:r>
          </w:p>
        </w:tc>
      </w:tr>
      <w:tr w:rsidR="005C386A" w:rsidRPr="0093790F" w:rsidTr="00474F3E">
        <w:trPr>
          <w:trHeight w:val="37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年龄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职称</w:t>
            </w: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研究专业与方向</w:t>
            </w: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所在单位</w:t>
            </w:r>
          </w:p>
        </w:tc>
      </w:tr>
      <w:tr w:rsidR="005C386A" w:rsidRPr="0093790F" w:rsidTr="00474F3E">
        <w:trPr>
          <w:trHeight w:val="30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31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5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55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D90254">
              <w:rPr>
                <w:rFonts w:ascii="宋体" w:hAnsi="宋体" w:cs="宋体" w:hint="eastAsia"/>
                <w:b/>
                <w:kern w:val="0"/>
                <w:sz w:val="24"/>
              </w:rPr>
              <w:t>实践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导师</w:t>
            </w: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5C386A" w:rsidRPr="0093790F" w:rsidTr="00474F3E">
        <w:trPr>
          <w:trHeight w:val="27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557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90254" w:rsidRDefault="005C386A" w:rsidP="00474F3E">
            <w:pPr>
              <w:spacing w:line="276" w:lineRule="auto"/>
              <w:jc w:val="center"/>
              <w:rPr>
                <w:rFonts w:ascii="宋体" w:hAnsi="宋体" w:cs="Arial"/>
                <w:sz w:val="24"/>
              </w:rPr>
            </w:pPr>
            <w:r w:rsidRPr="00F21D53">
              <w:rPr>
                <w:rFonts w:ascii="宋体" w:hAnsi="宋体" w:cs="Arial" w:hint="eastAsia"/>
                <w:b/>
                <w:sz w:val="24"/>
              </w:rPr>
              <w:t>培训方案设计总体思路</w:t>
            </w:r>
          </w:p>
        </w:tc>
      </w:tr>
      <w:tr w:rsidR="005C386A" w:rsidRPr="0093790F" w:rsidTr="00474F3E">
        <w:trPr>
          <w:trHeight w:val="3109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3D5522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一、</w:t>
            </w:r>
            <w:r w:rsidRPr="003D5522">
              <w:rPr>
                <w:rFonts w:ascii="宋体" w:hAnsi="宋体" w:cs="宋体" w:hint="eastAsia"/>
                <w:b/>
                <w:kern w:val="0"/>
                <w:sz w:val="24"/>
              </w:rPr>
              <w:t>培养目标定位</w:t>
            </w:r>
          </w:p>
          <w:p w:rsidR="005C386A" w:rsidRDefault="005C386A" w:rsidP="00474F3E">
            <w:pPr>
              <w:snapToGrid w:val="0"/>
              <w:spacing w:line="276" w:lineRule="auto"/>
              <w:ind w:firstLineChars="226" w:firstLine="542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2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2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2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3D5522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</w:t>
            </w:r>
            <w:r w:rsidRPr="003D5522">
              <w:rPr>
                <w:rFonts w:ascii="宋体" w:hAnsi="宋体" w:cs="宋体" w:hint="eastAsia"/>
                <w:b/>
                <w:kern w:val="0"/>
                <w:sz w:val="24"/>
              </w:rPr>
              <w:t>培养主要环节</w:t>
            </w: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3D5522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三、</w:t>
            </w:r>
            <w:r w:rsidRPr="003D5522">
              <w:rPr>
                <w:rFonts w:ascii="宋体" w:hAnsi="宋体" w:cs="宋体" w:hint="eastAsia"/>
                <w:b/>
                <w:kern w:val="0"/>
                <w:sz w:val="24"/>
              </w:rPr>
              <w:t>方案特色与创新</w:t>
            </w: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ind w:firstLineChars="226" w:firstLine="545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ind w:firstLineChars="250" w:firstLine="602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ind w:firstLineChars="250" w:firstLine="602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ind w:firstLineChars="250" w:firstLine="602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93790F" w:rsidRDefault="005C386A" w:rsidP="00474F3E">
            <w:pPr>
              <w:ind w:firstLineChars="250" w:firstLine="602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F21D53">
              <w:rPr>
                <w:rFonts w:ascii="宋体" w:hAnsi="宋体" w:cs="宋体" w:hint="eastAsia"/>
                <w:b/>
                <w:kern w:val="0"/>
                <w:sz w:val="24"/>
              </w:rPr>
              <w:t>培训方案具体描述</w:t>
            </w:r>
          </w:p>
        </w:tc>
      </w:tr>
      <w:tr w:rsidR="005C386A" w:rsidRPr="0093790F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C1293" w:rsidRDefault="005C386A" w:rsidP="00474F3E">
            <w:pPr>
              <w:spacing w:line="360" w:lineRule="exact"/>
              <w:ind w:firstLineChars="150" w:firstLine="360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lastRenderedPageBreak/>
              <w:t>【省厅文件要求：“</w:t>
            </w:r>
            <w:r w:rsidRPr="005C386A">
              <w:rPr>
                <w:rFonts w:ascii="宋体" w:hAnsi="宋体" w:cs="宋体" w:hint="eastAsia"/>
                <w:color w:val="FF0000"/>
                <w:kern w:val="0"/>
                <w:sz w:val="24"/>
              </w:rPr>
              <w:t>项目设计要大力弘扬践行教育家精神，对标“勇当先行者、谱写新篇章”要求，围绕落实立德树人根本任务，将涵养师德师风、树立正确教育理念、依法治校治学内容作为重要模块纳入培训体系，充分运用信息技术、人工智能等新技术手段，创新培训模式，切实提升培训实效。”</w:t>
            </w:r>
            <w:r w:rsidRPr="00A31438">
              <w:rPr>
                <w:rFonts w:ascii="宋体" w:hAnsi="宋体" w:cs="宋体" w:hint="eastAsia"/>
                <w:color w:val="FF0000"/>
                <w:kern w:val="0"/>
                <w:sz w:val="24"/>
              </w:rPr>
              <w:t>请各负责人认真思考所设计的课程体系有没有体现这一要求。</w:t>
            </w:r>
            <w:r>
              <w:rPr>
                <w:rFonts w:ascii="宋体" w:hAnsi="宋体" w:cs="宋体" w:hint="eastAsia"/>
                <w:color w:val="FF0000"/>
                <w:kern w:val="0"/>
                <w:sz w:val="24"/>
              </w:rPr>
              <w:t>】</w:t>
            </w:r>
          </w:p>
          <w:p w:rsidR="005C386A" w:rsidRPr="00117914" w:rsidRDefault="005C386A" w:rsidP="00474F3E">
            <w:pPr>
              <w:spacing w:line="276" w:lineRule="auto"/>
              <w:ind w:firstLineChars="198" w:firstLine="477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一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、指导思想</w:t>
            </w: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117914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117914" w:rsidRDefault="005C386A" w:rsidP="00474F3E">
            <w:pPr>
              <w:spacing w:line="276" w:lineRule="auto"/>
              <w:ind w:firstLineChars="198" w:firstLine="477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、培养目标</w:t>
            </w: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117914" w:rsidRDefault="005C386A" w:rsidP="00474F3E">
            <w:pPr>
              <w:spacing w:line="276" w:lineRule="auto"/>
              <w:ind w:firstLineChars="198" w:firstLine="477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三</w:t>
            </w:r>
            <w:r w:rsidRPr="00117914">
              <w:rPr>
                <w:rFonts w:ascii="宋体" w:hAnsi="宋体" w:cs="宋体"/>
                <w:b/>
                <w:kern w:val="0"/>
                <w:sz w:val="24"/>
              </w:rPr>
              <w:t>、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培养对象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分析</w:t>
            </w: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5"/>
              <w:rPr>
                <w:rFonts w:ascii="宋体" w:hAnsi="宋体" w:cs="宋体"/>
                <w:kern w:val="0"/>
                <w:sz w:val="24"/>
              </w:rPr>
            </w:pPr>
          </w:p>
          <w:p w:rsidR="005C386A" w:rsidRDefault="005C386A" w:rsidP="00474F3E">
            <w:pPr>
              <w:spacing w:line="276" w:lineRule="auto"/>
              <w:ind w:firstLineChars="198" w:firstLine="477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pacing w:line="480" w:lineRule="exact"/>
              <w:ind w:firstLineChars="196" w:firstLine="472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117914" w:rsidRDefault="005C386A" w:rsidP="00474F3E">
            <w:pPr>
              <w:spacing w:line="480" w:lineRule="exact"/>
              <w:ind w:firstLineChars="196" w:firstLine="413"/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5C386A" w:rsidRPr="00117914" w:rsidRDefault="005C386A" w:rsidP="00474F3E">
            <w:pPr>
              <w:spacing w:line="480" w:lineRule="exact"/>
              <w:ind w:firstLineChars="196" w:firstLine="472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四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、培养内容与培养形式</w:t>
            </w:r>
          </w:p>
          <w:p w:rsidR="005C386A" w:rsidRDefault="005C386A" w:rsidP="00474F3E">
            <w:pPr>
              <w:spacing w:line="276" w:lineRule="auto"/>
              <w:ind w:firstLineChars="200" w:firstLine="420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【先写一段</w:t>
            </w:r>
            <w:r w:rsidRPr="00E70E3E">
              <w:rPr>
                <w:rFonts w:ascii="宋体" w:hAnsi="宋体" w:cs="宋体" w:hint="eastAsia"/>
                <w:color w:val="FF0000"/>
                <w:kern w:val="0"/>
                <w:szCs w:val="21"/>
              </w:rPr>
              <w:t>总体表述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，然后再填下面的课程计划表。</w:t>
            </w:r>
          </w:p>
          <w:p w:rsidR="005C386A" w:rsidRDefault="005C386A" w:rsidP="00474F3E">
            <w:pPr>
              <w:spacing w:line="276" w:lineRule="auto"/>
              <w:ind w:firstLineChars="200" w:firstLine="420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总体表述要简介，重点说明围绕核心的培养目标设置了哪些模块，模块之间的逻辑关系；培养形式上要从这类高端研修学员的学习特点出发，谈一些设计原则。</w:t>
            </w:r>
          </w:p>
          <w:p w:rsidR="005C386A" w:rsidRDefault="005C386A" w:rsidP="00474F3E">
            <w:pPr>
              <w:spacing w:line="276" w:lineRule="auto"/>
              <w:ind w:firstLineChars="200" w:firstLine="420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填表时注意：</w:t>
            </w:r>
          </w:p>
          <w:p w:rsidR="005C386A" w:rsidRDefault="005C386A" w:rsidP="00474F3E">
            <w:pPr>
              <w:spacing w:line="276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1.在表中不要出现海外研修的内容，不可能实施。</w:t>
            </w:r>
            <w:r w:rsidRPr="00F82ADA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 </w:t>
            </w:r>
          </w:p>
          <w:p w:rsidR="005C386A" w:rsidRPr="00A31438" w:rsidRDefault="005C386A" w:rsidP="00474F3E">
            <w:pPr>
              <w:spacing w:line="276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/>
                <w:color w:val="FF0000"/>
                <w:kern w:val="0"/>
                <w:szCs w:val="21"/>
              </w:rPr>
              <w:t>2.研修模块还可以分出子模块，可以增加一列。</w:t>
            </w:r>
          </w:p>
          <w:p w:rsidR="005C386A" w:rsidRDefault="005C386A" w:rsidP="00474F3E">
            <w:pPr>
              <w:spacing w:line="276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2.“集中培训时间两</w:t>
            </w:r>
            <w:r w:rsidRPr="00C17885">
              <w:rPr>
                <w:rFonts w:ascii="宋体" w:hAnsi="宋体" w:cs="宋体" w:hint="eastAsia"/>
                <w:color w:val="FF0000"/>
                <w:kern w:val="0"/>
                <w:szCs w:val="21"/>
              </w:rPr>
              <w:t>年不少于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8</w:t>
            </w:r>
            <w:r w:rsidRPr="00C17885">
              <w:rPr>
                <w:rFonts w:ascii="宋体" w:hAnsi="宋体" w:cs="宋体" w:hint="eastAsia"/>
                <w:color w:val="FF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天”。因此</w:t>
            </w:r>
            <w:r w:rsidRPr="00C17885">
              <w:rPr>
                <w:rFonts w:ascii="宋体" w:hAnsi="宋体" w:cs="宋体" w:hint="eastAsia"/>
                <w:color w:val="FF0000"/>
                <w:kern w:val="0"/>
                <w:szCs w:val="21"/>
              </w:rPr>
              <w:t>，在设计课程时，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线下集中培训要求不少于</w:t>
            </w:r>
            <w:r w:rsidRPr="00F82ADA">
              <w:rPr>
                <w:rFonts w:ascii="宋体" w:hAnsi="宋体" w:cs="宋体" w:hint="eastAsia"/>
                <w:color w:val="FF0000"/>
                <w:kern w:val="0"/>
                <w:szCs w:val="21"/>
              </w:rPr>
              <w:t>80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天，在线培训可适当设计一些。</w:t>
            </w:r>
          </w:p>
          <w:p w:rsidR="005C386A" w:rsidRDefault="005C386A" w:rsidP="00474F3E">
            <w:pPr>
              <w:spacing w:line="276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3.</w:t>
            </w:r>
            <w:r w:rsidRPr="00716F74">
              <w:rPr>
                <w:rFonts w:ascii="楷体" w:eastAsia="楷体" w:hAnsi="楷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研修形式可以填“团队建设、专题讲座、课题研讨、观点报告、案例分析、读书报告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、听课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评课、说课上课、成果交流、技能学练、教学比赛、参观考察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、网课学习、视频直播、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在线研讨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、自主学习”等。</w:t>
            </w:r>
          </w:p>
          <w:p w:rsidR="005C386A" w:rsidRPr="00A31438" w:rsidRDefault="005C386A" w:rsidP="00474F3E">
            <w:pPr>
              <w:spacing w:line="276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lastRenderedPageBreak/>
              <w:t>4.增加了“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实施途径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”一栏，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分为“线下、线上”两类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，在一个模块内，可以既有线下的，又有在线的；在线</w:t>
            </w:r>
            <w:r w:rsidRPr="00716F74">
              <w:rPr>
                <w:rFonts w:ascii="宋体" w:hAnsi="宋体" w:cs="宋体" w:hint="eastAsia"/>
                <w:color w:val="FF0000"/>
                <w:kern w:val="0"/>
                <w:szCs w:val="21"/>
              </w:rPr>
              <w:t>课程必须密切配合线下课程</w:t>
            </w:r>
            <w:r w:rsidRPr="00A31438">
              <w:rPr>
                <w:rFonts w:ascii="宋体" w:hAnsi="宋体" w:cs="宋体" w:hint="eastAsia"/>
                <w:color w:val="FF0000"/>
                <w:kern w:val="0"/>
                <w:szCs w:val="21"/>
              </w:rPr>
              <w:t>，不能各行其是。</w:t>
            </w:r>
            <w:r w:rsidRPr="00A31438">
              <w:rPr>
                <w:rFonts w:ascii="宋体" w:hAnsi="宋体" w:cs="宋体"/>
                <w:b/>
                <w:color w:val="FF0000"/>
                <w:kern w:val="0"/>
                <w:sz w:val="24"/>
              </w:rPr>
              <w:t>】</w:t>
            </w: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7"/>
        </w:trPr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lastRenderedPageBreak/>
              <w:t>研修</w:t>
            </w:r>
          </w:p>
          <w:p w:rsidR="005C386A" w:rsidRDefault="005C386A" w:rsidP="00474F3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模块</w:t>
            </w: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研修</w:t>
            </w:r>
            <w:r>
              <w:rPr>
                <w:rFonts w:ascii="宋体" w:hAnsi="宋体" w:cs="仿宋"/>
                <w:szCs w:val="21"/>
              </w:rPr>
              <w:t>课程</w:t>
            </w: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学时</w:t>
            </w: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师资</w:t>
            </w: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职称</w:t>
            </w: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研修形式</w:t>
            </w: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jc w:val="center"/>
              <w:rPr>
                <w:rFonts w:ascii="宋体" w:hAnsi="宋体" w:cs="仿宋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实施</w:t>
            </w:r>
          </w:p>
          <w:p w:rsidR="005C386A" w:rsidRDefault="005C386A" w:rsidP="00474F3E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仿宋" w:hint="eastAsia"/>
                <w:szCs w:val="21"/>
              </w:rPr>
              <w:t>途径</w:t>
            </w: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 w:val="restart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 w:val="restart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 w:val="restart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 w:val="restart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 w:val="restart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Tr="00474F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53"/>
        </w:trPr>
        <w:tc>
          <w:tcPr>
            <w:tcW w:w="997" w:type="dxa"/>
            <w:vMerge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3394" w:type="dxa"/>
            <w:gridSpan w:val="9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5C386A" w:rsidRDefault="005C386A" w:rsidP="00474F3E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5C386A" w:rsidRPr="00B70F6A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70F6A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color w:val="FF0000"/>
                <w:kern w:val="0"/>
                <w:sz w:val="24"/>
              </w:rPr>
            </w:pPr>
            <w:r w:rsidRPr="00B70F6A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合计：线下集中培训共</w:t>
            </w:r>
            <w:r w:rsidRPr="00B70F6A">
              <w:rPr>
                <w:rFonts w:ascii="宋体" w:hAnsi="宋体" w:cs="宋体" w:hint="eastAsia"/>
                <w:b/>
                <w:color w:val="FF0000"/>
                <w:kern w:val="0"/>
                <w:sz w:val="24"/>
                <w:u w:val="single"/>
              </w:rPr>
              <w:t xml:space="preserve">    </w:t>
            </w:r>
            <w:r w:rsidRPr="00B70F6A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课时，80天；在线研修共</w:t>
            </w:r>
            <w:r w:rsidRPr="00B70F6A">
              <w:rPr>
                <w:rFonts w:ascii="宋体" w:hAnsi="宋体" w:cs="宋体" w:hint="eastAsia"/>
                <w:b/>
                <w:color w:val="FF0000"/>
                <w:kern w:val="0"/>
                <w:sz w:val="24"/>
                <w:u w:val="single"/>
              </w:rPr>
              <w:t xml:space="preserve">    </w:t>
            </w:r>
            <w:r w:rsidRPr="00B70F6A">
              <w:rPr>
                <w:rFonts w:ascii="宋体" w:hAnsi="宋体" w:cs="宋体" w:hint="eastAsia"/>
                <w:b/>
                <w:color w:val="FF0000"/>
                <w:kern w:val="0"/>
                <w:sz w:val="24"/>
              </w:rPr>
              <w:t>课时。</w:t>
            </w:r>
          </w:p>
        </w:tc>
      </w:tr>
      <w:tr w:rsidR="005C386A" w:rsidRPr="0093790F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480" w:lineRule="exact"/>
              <w:ind w:firstLineChars="150" w:firstLine="361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五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、培养时间与培养地点</w:t>
            </w:r>
          </w:p>
          <w:p w:rsidR="005C386A" w:rsidRPr="00B70F6A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b/>
                <w:kern w:val="0"/>
              </w:rPr>
            </w:pPr>
            <w:r w:rsidRPr="00117914">
              <w:rPr>
                <w:rFonts w:ascii="宋体" w:hAnsi="宋体" w:cs="宋体" w:hint="eastAsia"/>
                <w:b/>
                <w:kern w:val="0"/>
              </w:rPr>
              <w:t>培养时间</w:t>
            </w:r>
          </w:p>
          <w:p w:rsidR="005C386A" w:rsidRPr="00117914" w:rsidRDefault="005C386A" w:rsidP="00474F3E">
            <w:pPr>
              <w:jc w:val="center"/>
              <w:rPr>
                <w:rFonts w:ascii="宋体" w:hAnsi="宋体" w:cs="宋体"/>
                <w:b/>
                <w:kern w:val="0"/>
              </w:rPr>
            </w:pPr>
            <w:r w:rsidRPr="00117914">
              <w:rPr>
                <w:rFonts w:ascii="宋体" w:hAnsi="宋体" w:cs="宋体" w:hint="eastAsia"/>
                <w:b/>
                <w:kern w:val="0"/>
              </w:rPr>
              <w:t>（天数）</w:t>
            </w: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b/>
                <w:kern w:val="0"/>
              </w:rPr>
            </w:pPr>
            <w:r w:rsidRPr="00117914">
              <w:rPr>
                <w:rFonts w:ascii="宋体" w:hAnsi="宋体" w:cs="宋体" w:hint="eastAsia"/>
                <w:b/>
                <w:kern w:val="0"/>
              </w:rPr>
              <w:t>培养内容</w:t>
            </w: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b/>
                <w:kern w:val="0"/>
              </w:rPr>
            </w:pPr>
            <w:r w:rsidRPr="00117914">
              <w:rPr>
                <w:rFonts w:ascii="宋体" w:hAnsi="宋体" w:cs="宋体" w:hint="eastAsia"/>
                <w:b/>
                <w:kern w:val="0"/>
              </w:rPr>
              <w:t>培养地点</w:t>
            </w: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所属模块</w:t>
            </w: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Default="005C386A" w:rsidP="00474F3E">
            <w:pPr>
              <w:numPr>
                <w:ilvl w:val="0"/>
                <w:numId w:val="2"/>
              </w:num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F21D53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Default="005C386A" w:rsidP="00474F3E">
            <w:pPr>
              <w:numPr>
                <w:ilvl w:val="0"/>
                <w:numId w:val="2"/>
              </w:num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  <w:p w:rsidR="005C386A" w:rsidRPr="00F21D53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410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438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numPr>
                <w:ilvl w:val="0"/>
                <w:numId w:val="3"/>
              </w:numPr>
              <w:snapToGrid w:val="0"/>
              <w:spacing w:line="276" w:lineRule="auto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F21D53" w:rsidRDefault="005C386A" w:rsidP="00474F3E">
            <w:pPr>
              <w:snapToGrid w:val="0"/>
              <w:spacing w:line="276" w:lineRule="auto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B70F6A" w:rsidRDefault="005C386A" w:rsidP="00474F3E">
            <w:pPr>
              <w:spacing w:line="276" w:lineRule="auto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六</w:t>
            </w:r>
            <w:r w:rsidRPr="00117914">
              <w:rPr>
                <w:rFonts w:ascii="宋体" w:hAnsi="宋体" w:cs="宋体"/>
                <w:b/>
                <w:kern w:val="0"/>
                <w:sz w:val="24"/>
              </w:rPr>
              <w:t>、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培养考核</w:t>
            </w:r>
          </w:p>
        </w:tc>
      </w:tr>
      <w:tr w:rsidR="005C386A" w:rsidRPr="0093790F" w:rsidTr="00474F3E">
        <w:trPr>
          <w:trHeight w:val="768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lastRenderedPageBreak/>
              <w:t>1.对培养对象的考核评价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对培养对象的考核评价，采用个人自评、培养机构评价、所在单位及当地教育行政部门总体考评等相结合的方式进行。包括如下几个方面：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①考勤。集中培养研修期间，严格考勤制度，缺勤五分之一学时及以上者不得结业。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②表现。参加培养各个环节的主动性、积极性；完成导师布置任务情况；培养期间承担各级各类教科研课题及参加学术交流情况。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3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③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培养期间，培养对象在设区市及以上至少各上过</w:t>
            </w:r>
            <w:r w:rsidRPr="00117914">
              <w:rPr>
                <w:rFonts w:ascii="宋体" w:hAnsi="宋体"/>
                <w:sz w:val="24"/>
              </w:rPr>
              <w:t>2</w:t>
            </w:r>
            <w:r w:rsidRPr="00117914">
              <w:rPr>
                <w:rFonts w:ascii="宋体" w:hAnsi="宋体" w:hint="eastAsia"/>
                <w:sz w:val="24"/>
              </w:rPr>
              <w:t>次示范课或作过</w:t>
            </w:r>
            <w:r w:rsidRPr="00117914">
              <w:rPr>
                <w:rFonts w:ascii="宋体" w:hAnsi="宋体"/>
                <w:sz w:val="24"/>
              </w:rPr>
              <w:t>2</w:t>
            </w:r>
            <w:r w:rsidRPr="00117914">
              <w:rPr>
                <w:rFonts w:ascii="宋体" w:hAnsi="宋体" w:hint="eastAsia"/>
                <w:sz w:val="24"/>
              </w:rPr>
              <w:t>次专题讲座，同时名师培养对象以师带徒方式至少帮助指导</w:t>
            </w:r>
            <w:r w:rsidRPr="00117914">
              <w:rPr>
                <w:rFonts w:ascii="宋体" w:hAnsi="宋体"/>
                <w:sz w:val="24"/>
              </w:rPr>
              <w:t xml:space="preserve"> 4</w:t>
            </w:r>
            <w:r w:rsidRPr="00117914">
              <w:rPr>
                <w:rFonts w:ascii="宋体" w:hAnsi="宋体" w:hint="eastAsia"/>
                <w:sz w:val="24"/>
              </w:rPr>
              <w:t>名中青年教师成长。</w:t>
            </w:r>
          </w:p>
          <w:p w:rsidR="005C386A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4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④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培养结束时，培养对象须提交下列成果：</w:t>
            </w:r>
          </w:p>
          <w:p w:rsidR="005C386A" w:rsidRPr="00A31438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color w:val="FF0000"/>
                <w:sz w:val="24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</w:rPr>
              <w:t>【下面这些要求各项目可以根据自身特点进行调整】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1）提交研究课题开题报告一个；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2）提交研究课题结题报告一个；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3）完成个人培养总结报告一个；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4）完成学术论文一篇；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 xml:space="preserve">5）提交课堂教学行为观察分析报告一份； 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  <w:highlight w:val="yellow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6）完成学术专题讲座一个（附多媒体演示稿，两小时）；</w:t>
            </w:r>
          </w:p>
          <w:p w:rsidR="005C386A" w:rsidRPr="00A31438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color w:val="FF0000"/>
                <w:sz w:val="24"/>
              </w:rPr>
            </w:pP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7）录制个人特色优质课一堂。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t>2.对导师的考核评价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对导师的考核评价，采用培养对象评价、培训机构评价相结合的方式进行。具体有以下几个方面：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1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①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每位导师指导培养对象的次数、时间、地点等记录；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2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②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对培养对象的诊断分析报告；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3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③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所带培养对象课题研究、论文发表、教改行动计划等情况；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4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④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培养对象对导师的满意度评价。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t>3.对培养机构的考核评价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对培养机构管理服务工作的考核评价，采用机构自评、培养对象评价、各级教育行政部门总体评价等相结合的方式进行。具体有以下方面：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①培养内容与模式创新情况；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②履行承诺情况：包括师资队伍配备、培养环节设置、设施设备与管理服务等；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③培养过程的实施与管理情况：包括有关制度的制定与执行，各培养环节的质量监控，对培养对象的激励、管理、满意度问卷调查，对培养对象的评价与学分及时登录等；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/>
                <w:sz w:val="24"/>
              </w:rPr>
              <w:fldChar w:fldCharType="begin"/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 w:hint="eastAsia"/>
                <w:sz w:val="24"/>
              </w:rPr>
              <w:instrText>= 4 \* GB3</w:instrText>
            </w:r>
            <w:r w:rsidRPr="00117914">
              <w:rPr>
                <w:rFonts w:ascii="宋体" w:hAnsi="宋体"/>
                <w:sz w:val="24"/>
              </w:rPr>
              <w:instrText xml:space="preserve"> </w:instrText>
            </w:r>
            <w:r w:rsidRPr="00117914">
              <w:rPr>
                <w:rFonts w:ascii="宋体" w:hAnsi="宋体"/>
                <w:sz w:val="24"/>
              </w:rPr>
              <w:fldChar w:fldCharType="separate"/>
            </w:r>
            <w:r w:rsidRPr="00117914">
              <w:rPr>
                <w:rFonts w:ascii="宋体" w:hAnsi="宋体" w:hint="eastAsia"/>
                <w:noProof/>
                <w:sz w:val="24"/>
              </w:rPr>
              <w:t>④</w:t>
            </w:r>
            <w:r w:rsidRPr="00117914">
              <w:rPr>
                <w:rFonts w:ascii="宋体" w:hAnsi="宋体"/>
                <w:sz w:val="24"/>
              </w:rPr>
              <w:fldChar w:fldCharType="end"/>
            </w:r>
            <w:r w:rsidRPr="00117914">
              <w:rPr>
                <w:rFonts w:ascii="宋体" w:hAnsi="宋体" w:hint="eastAsia"/>
                <w:sz w:val="24"/>
              </w:rPr>
              <w:t>对理论导师和实践导师的选拔、管理、评价、奖惩工作。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⑤有关材料汇集及上报情况：包括培养过程中的简报（不少于四期）、录像光盘、研究资料、成果汇编、专集出版、有关管理材料以及培养结束时的总结等；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⑥培养成效情况：包括培养对象完成各项培养任务情况，培养对象取得的成果与作用发挥情况等；</w:t>
            </w:r>
          </w:p>
          <w:p w:rsidR="005C386A" w:rsidRPr="00117914" w:rsidRDefault="005C386A" w:rsidP="00474F3E">
            <w:pPr>
              <w:widowControl/>
              <w:adjustRightInd w:val="0"/>
              <w:snapToGrid w:val="0"/>
              <w:spacing w:line="276" w:lineRule="auto"/>
              <w:ind w:right="28" w:firstLineChars="200" w:firstLine="480"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⑦与各级教育行政部门的沟通、协调、配合情况。</w:t>
            </w:r>
          </w:p>
          <w:p w:rsidR="005C386A" w:rsidRPr="008C25A2" w:rsidRDefault="005C386A" w:rsidP="00474F3E">
            <w:pPr>
              <w:snapToGrid w:val="0"/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276" w:lineRule="auto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七</w:t>
            </w:r>
            <w:r w:rsidRPr="00117914">
              <w:rPr>
                <w:rFonts w:ascii="宋体" w:hAnsi="宋体" w:cs="宋体"/>
                <w:b/>
                <w:kern w:val="0"/>
                <w:sz w:val="24"/>
              </w:rPr>
              <w:t>、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培养预期成果</w:t>
            </w:r>
          </w:p>
        </w:tc>
      </w:tr>
      <w:tr w:rsidR="005C386A" w:rsidRPr="00117914" w:rsidTr="00474F3E">
        <w:trPr>
          <w:trHeight w:val="609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color w:val="FF0000"/>
                <w:kern w:val="0"/>
                <w:sz w:val="24"/>
                <w:highlight w:val="yellow"/>
              </w:rPr>
            </w:pPr>
            <w:r>
              <w:rPr>
                <w:rFonts w:ascii="宋体" w:hAnsi="宋体" w:cs="宋体"/>
                <w:color w:val="FF0000"/>
                <w:kern w:val="0"/>
                <w:sz w:val="24"/>
                <w:highlight w:val="yellow"/>
              </w:rPr>
              <w:t>【下列内容可根据本学科特点进行调整】</w:t>
            </w:r>
          </w:p>
          <w:p w:rsidR="005C386A" w:rsidRPr="00A31438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color w:val="FF0000"/>
                <w:kern w:val="0"/>
                <w:sz w:val="24"/>
                <w:highlight w:val="yellow"/>
              </w:rPr>
            </w:pPr>
            <w:r w:rsidRPr="00A31438"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</w:rPr>
              <w:t>1.基本形成自各的教学主张与教学风格的典型课例；</w:t>
            </w:r>
          </w:p>
          <w:p w:rsidR="005C386A" w:rsidRPr="00A31438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color w:val="FF0000"/>
                <w:kern w:val="0"/>
                <w:sz w:val="24"/>
                <w:highlight w:val="yellow"/>
              </w:rPr>
            </w:pPr>
            <w:r w:rsidRPr="00A31438"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</w:rPr>
              <w:t>2.各培养对象典型优质课堂完整录像集；</w:t>
            </w:r>
          </w:p>
          <w:p w:rsidR="005C386A" w:rsidRPr="00A31438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A31438">
              <w:rPr>
                <w:rFonts w:ascii="宋体" w:hAnsi="宋体" w:cs="宋体" w:hint="eastAsia"/>
                <w:color w:val="FF0000"/>
                <w:kern w:val="0"/>
                <w:sz w:val="24"/>
                <w:highlight w:val="yellow"/>
              </w:rPr>
              <w:t>3.形成一个以22名培养对象为核心，覆盖全省初中科学教学领域，为造就我省一批教育专家型的卓越教师队伍提供优质后备力量。</w:t>
            </w:r>
          </w:p>
          <w:p w:rsidR="005C386A" w:rsidRPr="008C25A2" w:rsidRDefault="005C386A" w:rsidP="00474F3E">
            <w:pPr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2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八</w:t>
            </w: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、经费预算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（单位：元）</w:t>
            </w: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ind w:leftChars="-51" w:left="-1" w:rightChars="-72" w:right="-151" w:hangingChars="44" w:hanging="106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序号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支出科目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具体支出科目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703D3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  <w:lang w:val="zh-CN"/>
              </w:rPr>
              <w:t>人均标准</w:t>
            </w: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hint="eastAsia"/>
                <w:kern w:val="0"/>
                <w:sz w:val="24"/>
              </w:rPr>
              <w:t>1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业务费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制定培训计划、组织培训活动等业务费用。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DD78EA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lang w:val="zh-CN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 w:rsidRPr="00117914">
              <w:rPr>
                <w:rFonts w:ascii="宋体" w:hAnsi="宋体" w:hint="eastAsia"/>
                <w:kern w:val="0"/>
                <w:sz w:val="24"/>
              </w:rPr>
              <w:t>2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公杂费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水电等日常教学运行设施支出，教学过程摄录、文印、邮寄、茶水等杂项支出。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hint="eastAsia"/>
                <w:kern w:val="0"/>
                <w:sz w:val="24"/>
              </w:rPr>
              <w:t>3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资料费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教材、参考资料和讲义费用。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A4023F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食宿补贴费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学员伙食、住宿补助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A4023F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hint="eastAsia"/>
                <w:kern w:val="0"/>
                <w:sz w:val="24"/>
              </w:rPr>
              <w:t>5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导师指导费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导师授课、指导课题研究劳务费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A4023F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6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实践活动费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实践基地交通、实践指导费和支付给实践学校的教学考察费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A4023F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7</w:t>
            </w: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学术交流活动补助费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参加各种学术会议，组织名师讲坛、送教下乡等成果展示活动的费用</w:t>
            </w: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A4023F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609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  <w:lang w:val="zh-CN"/>
              </w:rPr>
              <w:t>合计</w:t>
            </w:r>
          </w:p>
        </w:tc>
        <w:tc>
          <w:tcPr>
            <w:tcW w:w="4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 w:rsidR="005C386A" w:rsidRDefault="005C386A" w:rsidP="005C386A">
      <w:pPr>
        <w:rPr>
          <w:rFonts w:ascii="宋体" w:hAnsi="宋体"/>
        </w:rPr>
      </w:pPr>
    </w:p>
    <w:p w:rsidR="005C386A" w:rsidRDefault="005C386A" w:rsidP="005C386A">
      <w:pPr>
        <w:rPr>
          <w:rFonts w:ascii="宋体" w:hAnsi="宋体"/>
        </w:rPr>
      </w:pPr>
    </w:p>
    <w:p w:rsidR="005C386A" w:rsidRPr="00117914" w:rsidRDefault="005C386A" w:rsidP="005C386A">
      <w:pPr>
        <w:rPr>
          <w:rFonts w:ascii="宋体" w:hAnsi="宋体"/>
          <w:b/>
          <w:sz w:val="30"/>
          <w:szCs w:val="30"/>
        </w:rPr>
      </w:pPr>
      <w:r w:rsidRPr="00117914">
        <w:rPr>
          <w:rFonts w:ascii="宋体" w:hAnsi="宋体" w:cs="宋体" w:hint="eastAsia"/>
          <w:b/>
          <w:kern w:val="0"/>
          <w:sz w:val="30"/>
          <w:szCs w:val="30"/>
        </w:rPr>
        <w:t>三、培养基本条件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9"/>
        <w:gridCol w:w="271"/>
        <w:gridCol w:w="1889"/>
        <w:gridCol w:w="1260"/>
        <w:gridCol w:w="2520"/>
        <w:gridCol w:w="1891"/>
      </w:tblGrid>
      <w:tr w:rsidR="005C386A" w:rsidRPr="00117914" w:rsidTr="00474F3E">
        <w:trPr>
          <w:trHeight w:val="448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1.实践基地情况</w:t>
            </w: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159" w:right="-334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实践基地</w:t>
            </w:r>
          </w:p>
          <w:p w:rsidR="005C386A" w:rsidRPr="00117914" w:rsidRDefault="005C386A" w:rsidP="00474F3E">
            <w:pPr>
              <w:ind w:rightChars="-159" w:right="-334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实践基地单位名称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负责人</w:t>
            </w:r>
          </w:p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地  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学校办学特色</w:t>
            </w: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25" w:right="-53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25" w:right="-53"/>
              <w:jc w:val="center"/>
              <w:rPr>
                <w:rFonts w:ascii="宋体" w:hAnsi="宋体" w:cs="Arial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 w:cs="Arial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wordWrap w:val="0"/>
              <w:spacing w:line="270" w:lineRule="atLeast"/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wordWrap w:val="0"/>
              <w:spacing w:line="270" w:lineRule="atLeast"/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wordWrap w:val="0"/>
              <w:spacing w:line="270" w:lineRule="atLeast"/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159" w:right="-334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pStyle w:val="HTML"/>
              <w:spacing w:line="330" w:lineRule="atLeast"/>
              <w:ind w:rightChars="-25" w:right="-53"/>
              <w:jc w:val="center"/>
              <w:rPr>
                <w:rFonts w:ascii="宋体" w:hAnsi="宋体"/>
                <w:lang w:val="en-US" w:eastAsia="zh-CN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51" w:right="-107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48"/>
        </w:trPr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ind w:rightChars="-25" w:right="-53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482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jc w:val="center"/>
              <w:rPr>
                <w:rFonts w:ascii="宋体" w:hAnsi="宋体"/>
                <w:b/>
                <w:sz w:val="24"/>
              </w:rPr>
            </w:pPr>
            <w:r w:rsidRPr="00117914">
              <w:rPr>
                <w:rFonts w:ascii="宋体" w:hAnsi="宋体" w:cs="宋体" w:hint="eastAsia"/>
                <w:b/>
                <w:kern w:val="0"/>
                <w:sz w:val="24"/>
              </w:rPr>
              <w:t>2.培养机构条件</w:t>
            </w:r>
          </w:p>
        </w:tc>
      </w:tr>
      <w:tr w:rsidR="005C386A" w:rsidRPr="00117914" w:rsidTr="00474F3E">
        <w:trPr>
          <w:trHeight w:val="1492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基本设备</w:t>
            </w:r>
          </w:p>
          <w:p w:rsidR="005C386A" w:rsidRPr="00117914" w:rsidRDefault="005C386A" w:rsidP="00474F3E">
            <w:pPr>
              <w:widowControl/>
              <w:spacing w:line="276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与设施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1.</w:t>
            </w:r>
            <w:r w:rsidRPr="00117914">
              <w:rPr>
                <w:rFonts w:ascii="宋体" w:hAnsi="宋体" w:hint="eastAsia"/>
                <w:sz w:val="24"/>
              </w:rPr>
              <w:t xml:space="preserve"> </w:t>
            </w:r>
            <w:r w:rsidRPr="00117914">
              <w:rPr>
                <w:rFonts w:ascii="宋体" w:hAnsi="宋体" w:cs="宋体" w:hint="eastAsia"/>
                <w:kern w:val="0"/>
                <w:sz w:val="24"/>
              </w:rPr>
              <w:t>学校地处省会城市杭州，是全省政治、经济、文化中心。随着仓前新校区的建设全面完成，培训条件达到省内一流水平。该校区占地2638亩，拥有优良的食宿条件、精致的校园环境、人性的教学设施、海量的数字资源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2.仓前校区培训大楼已投入使用，其中教师培训专用教室有25个。教师教育实训大楼</w:t>
            </w:r>
            <w:r>
              <w:rPr>
                <w:rFonts w:ascii="宋体" w:hAnsi="宋体" w:cs="宋体" w:hint="eastAsia"/>
                <w:kern w:val="0"/>
                <w:sz w:val="24"/>
              </w:rPr>
              <w:t>也已</w:t>
            </w:r>
            <w:r w:rsidRPr="00117914">
              <w:rPr>
                <w:rFonts w:ascii="宋体" w:hAnsi="宋体" w:cs="宋体" w:hint="eastAsia"/>
                <w:kern w:val="0"/>
                <w:sz w:val="24"/>
              </w:rPr>
              <w:t>投入使用，内有微格教室50个，专业技能实训室15个，智慧教室10个，是教师培训的首选机构。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 w:cs="宋体"/>
                <w:kern w:val="0"/>
                <w:sz w:val="24"/>
              </w:rPr>
            </w:pPr>
            <w:r w:rsidRPr="00117914">
              <w:rPr>
                <w:rFonts w:ascii="宋体" w:hAnsi="宋体" w:cs="宋体" w:hint="eastAsia"/>
                <w:kern w:val="0"/>
                <w:sz w:val="24"/>
              </w:rPr>
              <w:t>2.学校有</w:t>
            </w:r>
            <w:r>
              <w:rPr>
                <w:rFonts w:ascii="宋体" w:hAnsi="宋体" w:cs="宋体" w:hint="eastAsia"/>
                <w:kern w:val="0"/>
                <w:sz w:val="24"/>
              </w:rPr>
              <w:t>10</w:t>
            </w:r>
            <w:r w:rsidRPr="00117914">
              <w:rPr>
                <w:rFonts w:ascii="宋体" w:hAnsi="宋体" w:cs="宋体" w:hint="eastAsia"/>
                <w:kern w:val="0"/>
                <w:sz w:val="24"/>
              </w:rPr>
              <w:t>0余个教师发展学校，覆盖高、初、小、幼各学段和普教、职教两系统，均为杭州市名校并经市教育局发文公布，与我校签有合作协议，能充分保障参训教师进行教学实践与考察观摩。</w:t>
            </w:r>
          </w:p>
          <w:p w:rsidR="005C386A" w:rsidRPr="00117914" w:rsidRDefault="005C386A" w:rsidP="00474F3E">
            <w:pPr>
              <w:spacing w:line="276" w:lineRule="auto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117914" w:rsidTr="00474F3E">
        <w:trPr>
          <w:trHeight w:val="1465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widowControl/>
              <w:spacing w:line="276" w:lineRule="auto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组织管理与</w:t>
            </w:r>
          </w:p>
          <w:p w:rsidR="005C386A" w:rsidRPr="00117914" w:rsidRDefault="005C386A" w:rsidP="00474F3E">
            <w:pPr>
              <w:widowControl/>
              <w:spacing w:line="276" w:lineRule="auto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后勤保障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t>1.组织管理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t>继续教育</w:t>
            </w:r>
            <w:r>
              <w:rPr>
                <w:rFonts w:ascii="宋体" w:hAnsi="宋体" w:hint="eastAsia"/>
                <w:b/>
                <w:sz w:val="24"/>
              </w:rPr>
              <w:t>与合作办学管理处为</w:t>
            </w:r>
            <w:r w:rsidRPr="00117914">
              <w:rPr>
                <w:rFonts w:ascii="宋体" w:hAnsi="宋体" w:hint="eastAsia"/>
                <w:b/>
                <w:sz w:val="24"/>
              </w:rPr>
              <w:t>项目管理部门，</w:t>
            </w:r>
            <w:r w:rsidRPr="00117914">
              <w:rPr>
                <w:rFonts w:ascii="宋体" w:hAnsi="宋体" w:hint="eastAsia"/>
                <w:sz w:val="24"/>
              </w:rPr>
              <w:t>负责制定申报工作计划，组织专家论证会，按时递交申报材料；负责制定项目实施规程及各种管理规定，在项目实施期间展开有效的过程监控，确保项目执行部门认真完成本学科培训任务。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sz w:val="24"/>
              </w:rPr>
            </w:pPr>
            <w:r w:rsidRPr="00A31438">
              <w:rPr>
                <w:rFonts w:ascii="宋体" w:hAnsi="宋体" w:hint="eastAsia"/>
                <w:b/>
                <w:color w:val="FF0000"/>
                <w:sz w:val="24"/>
              </w:rPr>
              <w:t>继续教育中心为</w:t>
            </w:r>
            <w:r w:rsidRPr="00117914">
              <w:rPr>
                <w:rFonts w:ascii="宋体" w:hAnsi="宋体" w:hint="eastAsia"/>
                <w:b/>
                <w:sz w:val="24"/>
              </w:rPr>
              <w:t>项目执行部门，</w:t>
            </w:r>
            <w:r w:rsidRPr="00117914">
              <w:rPr>
                <w:rFonts w:ascii="宋体" w:hAnsi="宋体" w:hint="eastAsia"/>
                <w:sz w:val="24"/>
              </w:rPr>
              <w:t>由副</w:t>
            </w:r>
            <w:r>
              <w:rPr>
                <w:rFonts w:ascii="宋体" w:hAnsi="宋体"/>
                <w:sz w:val="24"/>
              </w:rPr>
              <w:t>主任</w:t>
            </w:r>
            <w:r w:rsidRPr="00A31438">
              <w:rPr>
                <w:rFonts w:ascii="宋体" w:hAnsi="宋体" w:hint="eastAsia"/>
                <w:color w:val="FF0000"/>
                <w:sz w:val="24"/>
              </w:rPr>
              <w:t>顾九华</w:t>
            </w:r>
            <w:r w:rsidRPr="00117914">
              <w:rPr>
                <w:rFonts w:ascii="宋体" w:hAnsi="宋体" w:hint="eastAsia"/>
                <w:sz w:val="24"/>
              </w:rPr>
              <w:t>领衔，领导各部门职员和专职组班教师组建专职管理团队。以</w:t>
            </w:r>
            <w:r w:rsidRPr="00A31438">
              <w:rPr>
                <w:rFonts w:ascii="宋体" w:hAnsi="宋体" w:hint="eastAsia"/>
                <w:color w:val="FF0000"/>
                <w:sz w:val="24"/>
                <w:highlight w:val="yellow"/>
              </w:rPr>
              <w:t>？？？教授</w:t>
            </w:r>
            <w:r w:rsidRPr="00117914">
              <w:rPr>
                <w:rFonts w:ascii="宋体" w:hAnsi="宋体" w:hint="eastAsia"/>
                <w:sz w:val="24"/>
              </w:rPr>
              <w:t>为首席专家，统领项目的计划、实施与评价，对培训进行计划、实施和后续跟踪指导的全程指导与服务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117914">
              <w:rPr>
                <w:rFonts w:ascii="宋体" w:hAnsi="宋体" w:hint="eastAsia"/>
                <w:b/>
                <w:sz w:val="24"/>
              </w:rPr>
              <w:t>2.后勤保障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（1）仓前校区位于杭州市余杭区，校内生活设施齐备，内有超市、理发店、快递中心、银行网点等，8</w:t>
            </w:r>
            <w:r w:rsidRPr="00117914">
              <w:rPr>
                <w:rFonts w:ascii="宋体" w:hAnsi="宋体"/>
                <w:sz w:val="24"/>
              </w:rPr>
              <w:t>个餐厅</w:t>
            </w:r>
            <w:r w:rsidRPr="00117914">
              <w:rPr>
                <w:rFonts w:ascii="宋体" w:hAnsi="宋体" w:hint="eastAsia"/>
                <w:sz w:val="24"/>
              </w:rPr>
              <w:t>可同时容纳5000人用餐。</w:t>
            </w:r>
          </w:p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（2）仓前校区有两个教育交流中心和留学生楼，内有单人间150间，双人标准客房200余间，可同时容纳550余人住宿。</w:t>
            </w:r>
          </w:p>
          <w:p w:rsidR="005C386A" w:rsidRPr="00117914" w:rsidRDefault="005C386A" w:rsidP="00474F3E">
            <w:pPr>
              <w:spacing w:line="276" w:lineRule="auto"/>
              <w:ind w:firstLineChars="199" w:firstLine="478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（3）学校有“三甲”附属医院（杭州市第二人民医院），仓前校区设有医务室，医疗条件优良，可确保参训教师得到及时的医疗服务。</w:t>
            </w:r>
          </w:p>
          <w:p w:rsidR="005C386A" w:rsidRPr="00117914" w:rsidRDefault="005C386A" w:rsidP="00474F3E">
            <w:pPr>
              <w:widowControl/>
              <w:spacing w:line="276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5C386A" w:rsidRPr="00117914" w:rsidTr="00474F3E">
        <w:trPr>
          <w:trHeight w:val="791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276" w:lineRule="auto"/>
              <w:ind w:rightChars="-159" w:right="-334"/>
              <w:rPr>
                <w:rFonts w:ascii="宋体" w:hAnsi="宋体"/>
                <w:sz w:val="24"/>
              </w:rPr>
            </w:pPr>
          </w:p>
          <w:p w:rsidR="005C386A" w:rsidRPr="00117914" w:rsidRDefault="005C386A" w:rsidP="00474F3E">
            <w:pPr>
              <w:spacing w:line="276" w:lineRule="auto"/>
              <w:ind w:rightChars="-159" w:right="-334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其他特色</w:t>
            </w:r>
          </w:p>
          <w:p w:rsidR="005C386A" w:rsidRPr="00117914" w:rsidRDefault="005C386A" w:rsidP="00474F3E">
            <w:pPr>
              <w:spacing w:line="276" w:lineRule="auto"/>
              <w:ind w:rightChars="-159" w:right="-334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培养资源</w:t>
            </w:r>
          </w:p>
          <w:p w:rsidR="005C386A" w:rsidRPr="00117914" w:rsidRDefault="005C386A" w:rsidP="00474F3E">
            <w:pPr>
              <w:spacing w:line="276" w:lineRule="auto"/>
              <w:ind w:rightChars="-159" w:right="-334"/>
              <w:rPr>
                <w:rFonts w:ascii="宋体" w:hAnsi="宋体"/>
                <w:sz w:val="24"/>
              </w:rPr>
            </w:pPr>
          </w:p>
          <w:p w:rsidR="005C386A" w:rsidRPr="00117914" w:rsidRDefault="005C386A" w:rsidP="00474F3E">
            <w:pPr>
              <w:spacing w:line="276" w:lineRule="auto"/>
              <w:ind w:rightChars="-159" w:right="-334"/>
              <w:rPr>
                <w:rFonts w:ascii="宋体" w:hAnsi="宋体"/>
                <w:sz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117914" w:rsidRDefault="005C386A" w:rsidP="00474F3E">
            <w:pPr>
              <w:spacing w:line="276" w:lineRule="auto"/>
              <w:ind w:firstLineChars="200" w:firstLine="480"/>
              <w:rPr>
                <w:rFonts w:ascii="宋体" w:hAnsi="宋体"/>
                <w:sz w:val="24"/>
              </w:rPr>
            </w:pPr>
            <w:r w:rsidRPr="00117914">
              <w:rPr>
                <w:rFonts w:ascii="宋体" w:hAnsi="宋体" w:hint="eastAsia"/>
                <w:sz w:val="24"/>
              </w:rPr>
              <w:t>杭师大是</w:t>
            </w:r>
            <w:r w:rsidRPr="00117914">
              <w:rPr>
                <w:rFonts w:ascii="宋体" w:hAnsi="宋体"/>
                <w:sz w:val="24"/>
              </w:rPr>
              <w:t>拥有人文科学、社会科学、理学、医学四大主干学科，教师教育与艺术教育具有特色、人文社会科学学科有一定优势、理学学科部分见长、各类新兴学科协调发展的综合性师范大学。</w:t>
            </w:r>
            <w:r w:rsidRPr="00117914">
              <w:rPr>
                <w:rFonts w:ascii="宋体" w:hAnsi="宋体" w:hint="eastAsia"/>
                <w:sz w:val="24"/>
              </w:rPr>
              <w:t>学科门类齐全、师资力量雄厚，能为参训教师提供广阔的跨学科知识背景和专家指导资源。</w:t>
            </w:r>
          </w:p>
        </w:tc>
      </w:tr>
    </w:tbl>
    <w:p w:rsidR="005C386A" w:rsidRPr="0093790F" w:rsidRDefault="005C386A" w:rsidP="005C386A">
      <w:pPr>
        <w:ind w:rightChars="-159" w:right="-334" w:firstLineChars="2050" w:firstLine="4920"/>
        <w:rPr>
          <w:rFonts w:ascii="宋体" w:hAnsi="宋体"/>
          <w:sz w:val="24"/>
        </w:rPr>
      </w:pPr>
    </w:p>
    <w:p w:rsidR="005C386A" w:rsidRPr="0093790F" w:rsidRDefault="005C386A" w:rsidP="005C386A">
      <w:pPr>
        <w:ind w:rightChars="-159" w:right="-334"/>
        <w:rPr>
          <w:rFonts w:ascii="宋体" w:hAnsi="宋体"/>
          <w:b/>
          <w:sz w:val="30"/>
          <w:szCs w:val="30"/>
        </w:rPr>
      </w:pPr>
    </w:p>
    <w:p w:rsidR="005C386A" w:rsidRPr="0093790F" w:rsidRDefault="005C386A" w:rsidP="005C386A">
      <w:pPr>
        <w:ind w:rightChars="-159" w:right="-334"/>
        <w:rPr>
          <w:rFonts w:ascii="宋体" w:hAnsi="宋体"/>
          <w:b/>
          <w:sz w:val="30"/>
          <w:szCs w:val="30"/>
        </w:rPr>
      </w:pPr>
      <w:r w:rsidRPr="0093790F">
        <w:rPr>
          <w:rFonts w:ascii="宋体" w:hAnsi="宋体" w:hint="eastAsia"/>
          <w:b/>
          <w:sz w:val="30"/>
          <w:szCs w:val="30"/>
        </w:rPr>
        <w:t>四、审核意见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6810"/>
      </w:tblGrid>
      <w:tr w:rsidR="005C386A" w:rsidRPr="0093790F" w:rsidTr="00474F3E">
        <w:trPr>
          <w:trHeight w:val="633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所在学校</w:t>
            </w:r>
          </w:p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审核意见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6628B6" w:rsidRDefault="005C386A" w:rsidP="00474F3E">
            <w:pPr>
              <w:widowControl/>
              <w:spacing w:line="360" w:lineRule="auto"/>
              <w:ind w:firstLineChars="197" w:firstLine="473"/>
              <w:rPr>
                <w:rFonts w:ascii="宋体" w:hAnsi="宋体"/>
                <w:sz w:val="24"/>
              </w:rPr>
            </w:pPr>
            <w:r w:rsidRPr="006628B6">
              <w:rPr>
                <w:rFonts w:ascii="宋体" w:hAnsi="宋体" w:hint="eastAsia"/>
                <w:sz w:val="24"/>
              </w:rPr>
              <w:t>我校作为教育部“国培计划”示范性集中培训项目培训机构和远程培训项目培训机构、浙江省教师教育重点基地，培训质量和品牌省内领先、辐射全国。此次申报“浙派名师名校长工程”项目如获通过，学校将进一步加强对项目的领导，在人、财、物等方面予以重点倾斜，建立绩效考核制度和经费配套制度，严格要求相关学院精心组织所申报项目的培训，助推参训教师的后续发展，切实为培养浙江省名师、名校长做出应有的贡献。</w:t>
            </w:r>
          </w:p>
          <w:p w:rsidR="005C386A" w:rsidRPr="006628B6" w:rsidRDefault="005C386A" w:rsidP="00474F3E">
            <w:pPr>
              <w:widowControl/>
              <w:ind w:firstLineChars="1500" w:firstLine="360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28B6">
              <w:rPr>
                <w:rFonts w:ascii="宋体" w:hAnsi="宋体" w:cs="宋体" w:hint="eastAsia"/>
                <w:kern w:val="0"/>
                <w:sz w:val="24"/>
              </w:rPr>
              <w:t>单位签章：杭州师范大学</w:t>
            </w:r>
          </w:p>
          <w:p w:rsidR="005C386A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0F4ED9" w:rsidP="00474F3E">
            <w:pPr>
              <w:widowControl/>
              <w:ind w:firstLineChars="1500" w:firstLine="36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二〇二四</w:t>
            </w:r>
            <w:r w:rsidR="005C386A" w:rsidRPr="006628B6"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t>五月二十</w:t>
            </w:r>
            <w:bookmarkStart w:id="0" w:name="_GoBack"/>
            <w:bookmarkEnd w:id="0"/>
            <w:r w:rsidR="005C386A"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  <w:p w:rsidR="005C386A" w:rsidRPr="0093790F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C386A" w:rsidRPr="0093790F" w:rsidTr="00474F3E">
        <w:trPr>
          <w:trHeight w:val="2172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专家评审意见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500" w:firstLine="360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签章</w:t>
            </w:r>
          </w:p>
          <w:p w:rsidR="005C386A" w:rsidRPr="0093790F" w:rsidRDefault="005C386A" w:rsidP="00474F3E">
            <w:pPr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 xml:space="preserve">     年   月   日</w:t>
            </w:r>
          </w:p>
        </w:tc>
      </w:tr>
      <w:tr w:rsidR="005C386A" w:rsidRPr="0093790F" w:rsidTr="00474F3E">
        <w:trPr>
          <w:trHeight w:val="3114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lastRenderedPageBreak/>
              <w:t>省级教育行政</w:t>
            </w:r>
          </w:p>
          <w:p w:rsidR="005C386A" w:rsidRPr="0093790F" w:rsidRDefault="005C386A" w:rsidP="00474F3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部门审定意见</w:t>
            </w:r>
          </w:p>
        </w:tc>
        <w:tc>
          <w:tcPr>
            <w:tcW w:w="6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86A" w:rsidRPr="0093790F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5C386A" w:rsidRPr="0093790F" w:rsidRDefault="005C386A" w:rsidP="00474F3E">
            <w:pPr>
              <w:widowControl/>
              <w:ind w:rightChars="-287" w:right="-603" w:firstLineChars="1300" w:firstLine="312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>单位签章</w:t>
            </w:r>
          </w:p>
          <w:p w:rsidR="005C386A" w:rsidRPr="0093790F" w:rsidRDefault="005C386A" w:rsidP="00474F3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3790F"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年   月   日</w:t>
            </w:r>
          </w:p>
        </w:tc>
      </w:tr>
    </w:tbl>
    <w:p w:rsidR="005C386A" w:rsidRPr="0093790F" w:rsidRDefault="005C386A" w:rsidP="005C386A">
      <w:pPr>
        <w:rPr>
          <w:rFonts w:ascii="宋体" w:hAnsi="宋体"/>
        </w:rPr>
      </w:pPr>
    </w:p>
    <w:p w:rsidR="005C386A" w:rsidRPr="0069294F" w:rsidRDefault="005C386A" w:rsidP="005C386A"/>
    <w:p w:rsidR="00173316" w:rsidRDefault="00173316"/>
    <w:sectPr w:rsidR="001733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684" w:rsidRDefault="00644684" w:rsidP="000F4ED9">
      <w:r>
        <w:separator/>
      </w:r>
    </w:p>
  </w:endnote>
  <w:endnote w:type="continuationSeparator" w:id="0">
    <w:p w:rsidR="00644684" w:rsidRDefault="00644684" w:rsidP="000F4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undefined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684" w:rsidRDefault="00644684" w:rsidP="000F4ED9">
      <w:r>
        <w:separator/>
      </w:r>
    </w:p>
  </w:footnote>
  <w:footnote w:type="continuationSeparator" w:id="0">
    <w:p w:rsidR="00644684" w:rsidRDefault="00644684" w:rsidP="000F4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93455"/>
    <w:multiLevelType w:val="hybridMultilevel"/>
    <w:tmpl w:val="06869D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186451"/>
    <w:multiLevelType w:val="hybridMultilevel"/>
    <w:tmpl w:val="F1AA9B3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03246FC"/>
    <w:multiLevelType w:val="hybridMultilevel"/>
    <w:tmpl w:val="0002B5F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86A"/>
    <w:rsid w:val="000F4ED9"/>
    <w:rsid w:val="00173316"/>
    <w:rsid w:val="005C386A"/>
    <w:rsid w:val="00644684"/>
    <w:rsid w:val="0084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103987-1C17-47DF-B4F3-673E935A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86A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5C38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HTML">
    <w:name w:val="HTML Preformatted"/>
    <w:basedOn w:val="a"/>
    <w:link w:val="HTMLChar"/>
    <w:rsid w:val="005C386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Times New Roman"/>
      <w:kern w:val="0"/>
      <w:sz w:val="24"/>
      <w:szCs w:val="24"/>
      <w:lang w:val="x-none" w:eastAsia="x-none"/>
    </w:rPr>
  </w:style>
  <w:style w:type="character" w:customStyle="1" w:styleId="HTMLChar">
    <w:name w:val="HTML 预设格式 Char"/>
    <w:basedOn w:val="a0"/>
    <w:link w:val="HTML"/>
    <w:rsid w:val="005C386A"/>
    <w:rPr>
      <w:rFonts w:ascii="Arial" w:eastAsia="宋体" w:hAnsi="Arial" w:cs="Times New Roman"/>
      <w:kern w:val="0"/>
      <w:sz w:val="24"/>
      <w:szCs w:val="24"/>
      <w:lang w:val="x-none" w:eastAsia="x-none"/>
    </w:rPr>
  </w:style>
  <w:style w:type="paragraph" w:styleId="a5">
    <w:name w:val="header"/>
    <w:basedOn w:val="a"/>
    <w:link w:val="Char"/>
    <w:uiPriority w:val="99"/>
    <w:unhideWhenUsed/>
    <w:rsid w:val="005C38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386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3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38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944</Words>
  <Characters>5385</Characters>
  <Application>Microsoft Office Word</Application>
  <DocSecurity>0</DocSecurity>
  <Lines>44</Lines>
  <Paragraphs>12</Paragraphs>
  <ScaleCrop>false</ScaleCrop>
  <Company/>
  <LinksUpToDate>false</LinksUpToDate>
  <CharactersWithSpaces>6317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yzm</dc:creator>
  <cp:keywords/>
  <dc:description/>
  <cp:lastModifiedBy>yzm</cp:lastModifiedBy>
  <cp:revision>2</cp:revision>
  <dcterms:created xsi:type="dcterms:W3CDTF">2024-04-30T06:01:00Z</dcterms:created>
  <dcterms:modified xsi:type="dcterms:W3CDTF">2024-04-30T06:27:00Z</dcterms:modified>
</cp:coreProperties>
</file>