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085C3" w14:textId="77777777" w:rsidR="005A16AF" w:rsidRDefault="005A16AF" w:rsidP="005A16AF">
      <w:pPr>
        <w:pStyle w:val="a7"/>
        <w:shd w:val="clear" w:color="auto" w:fill="FFFFFF"/>
        <w:wordWrap w:val="0"/>
        <w:spacing w:before="75" w:beforeAutospacing="0" w:after="75" w:afterAutospacing="0" w:line="480" w:lineRule="atLeast"/>
        <w:ind w:firstLine="480"/>
        <w:jc w:val="both"/>
        <w:rPr>
          <w:color w:val="000000"/>
          <w:sz w:val="21"/>
          <w:szCs w:val="21"/>
        </w:rPr>
      </w:pPr>
      <w:r>
        <w:rPr>
          <w:rStyle w:val="a8"/>
          <w:rFonts w:hint="eastAsia"/>
          <w:color w:val="000000"/>
        </w:rPr>
        <w:t>附件1</w:t>
      </w:r>
    </w:p>
    <w:p w14:paraId="1288778A" w14:textId="77777777" w:rsidR="005A16AF" w:rsidRDefault="005A16AF" w:rsidP="005A16AF">
      <w:pPr>
        <w:pStyle w:val="a7"/>
        <w:shd w:val="clear" w:color="auto" w:fill="FFFFFF"/>
        <w:wordWrap w:val="0"/>
        <w:spacing w:before="75" w:beforeAutospacing="0" w:after="75" w:afterAutospacing="0" w:line="480" w:lineRule="atLeast"/>
        <w:ind w:firstLine="480"/>
        <w:jc w:val="center"/>
        <w:rPr>
          <w:rFonts w:hint="eastAsia"/>
          <w:color w:val="000000"/>
          <w:sz w:val="21"/>
          <w:szCs w:val="21"/>
        </w:rPr>
      </w:pPr>
      <w:r>
        <w:rPr>
          <w:rStyle w:val="a8"/>
          <w:rFonts w:ascii="黑体" w:eastAsia="黑体" w:hAnsi="黑体" w:hint="eastAsia"/>
          <w:color w:val="000000"/>
        </w:rPr>
        <w:t>第十四届杭州师范大学大学生职业规划大赛成长赛道方案</w:t>
      </w:r>
    </w:p>
    <w:p w14:paraId="185E999D" w14:textId="77777777" w:rsidR="005A16AF" w:rsidRDefault="005A16AF" w:rsidP="005A16AF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一、比赛内容</w:t>
      </w:r>
    </w:p>
    <w:p w14:paraId="0037E385" w14:textId="77777777" w:rsidR="005A16AF" w:rsidRDefault="005A16AF" w:rsidP="005A16AF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考察学生职业发展规划的科学性和围绕实现职业目标的成长过程，通过学习实践持续提升职业目标的达成度，增强综合素质和能力。</w:t>
      </w:r>
    </w:p>
    <w:p w14:paraId="7B2023BA" w14:textId="77777777" w:rsidR="005A16AF" w:rsidRDefault="005A16AF" w:rsidP="005A16AF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二、参赛组别和对象</w:t>
      </w:r>
    </w:p>
    <w:p w14:paraId="1B07A28A" w14:textId="77777777" w:rsidR="005A16AF" w:rsidRDefault="005A16AF" w:rsidP="005A16AF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成长赛道参赛对象为普通本科一、二、三年级学生。</w:t>
      </w:r>
    </w:p>
    <w:p w14:paraId="0EF355B0" w14:textId="1A64D614" w:rsidR="005A16AF" w:rsidRDefault="005A16AF" w:rsidP="005A16AF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三、参赛材料要求</w:t>
      </w:r>
    </w:p>
    <w:p w14:paraId="282AF457" w14:textId="77777777" w:rsidR="005A16AF" w:rsidRDefault="005A16AF" w:rsidP="005A16AF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选手在大赛平台（网址：zgs.chsi.com.cn）提交以下参赛材料：</w:t>
      </w:r>
    </w:p>
    <w:p w14:paraId="12EC7850" w14:textId="77777777" w:rsidR="005A16AF" w:rsidRDefault="005A16AF" w:rsidP="005A16AF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（一）生涯发展报告：介绍职业发展规划、实现职业目标的具体行动和成果 （PDF格式，文字不超过1500字，如有图表不超过5张）。</w:t>
      </w:r>
    </w:p>
    <w:p w14:paraId="14D04C36" w14:textId="77777777" w:rsidR="005A16AF" w:rsidRDefault="005A16AF" w:rsidP="005A16AF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（二）生涯发展展示 （PPT格式，不超过50MB; 不可加入视频）。</w:t>
      </w:r>
    </w:p>
    <w:p w14:paraId="16088178" w14:textId="77777777" w:rsidR="005A16AF" w:rsidRDefault="005A16AF" w:rsidP="005A16AF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四、比赛环节</w:t>
      </w:r>
    </w:p>
    <w:p w14:paraId="5F5BA7DE" w14:textId="77777777" w:rsidR="005A16AF" w:rsidRDefault="005A16AF" w:rsidP="005A16AF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（一）校级复赛环节：组织专家对选手提交的参赛材料进行网上评审，确定入围校级决赛人选。</w:t>
      </w:r>
    </w:p>
    <w:p w14:paraId="5A43D03B" w14:textId="77777777" w:rsidR="005A16AF" w:rsidRDefault="005A16AF" w:rsidP="005A16AF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（二）校级决赛环节：成长赛道</w:t>
      </w:r>
      <w:proofErr w:type="gramStart"/>
      <w:r>
        <w:rPr>
          <w:rFonts w:hint="eastAsia"/>
          <w:color w:val="000000"/>
        </w:rPr>
        <w:t>设主题</w:t>
      </w:r>
      <w:proofErr w:type="gramEnd"/>
      <w:r>
        <w:rPr>
          <w:rFonts w:hint="eastAsia"/>
          <w:color w:val="000000"/>
        </w:rPr>
        <w:t>陈述和评委提问环节。</w:t>
      </w:r>
    </w:p>
    <w:p w14:paraId="76984671" w14:textId="77777777" w:rsidR="005A16AF" w:rsidRDefault="005A16AF" w:rsidP="005A16AF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1.主题陈述（8分钟）:选手结合生涯发展报告进行陈述和展示。展示可以选用道具，仅限选手本人完成。</w:t>
      </w:r>
    </w:p>
    <w:p w14:paraId="4AD3432D" w14:textId="77777777" w:rsidR="005A16AF" w:rsidRDefault="005A16AF" w:rsidP="005A16AF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2.评委提问（5分钟）:评委结合选手陈述和现场表现进行提问。</w:t>
      </w:r>
    </w:p>
    <w:p w14:paraId="25C5055E" w14:textId="77777777" w:rsidR="005A16AF" w:rsidRDefault="005A16AF" w:rsidP="005A16AF">
      <w:pPr>
        <w:pStyle w:val="a7"/>
        <w:shd w:val="clear" w:color="auto" w:fill="FFFFFF"/>
        <w:wordWrap w:val="0"/>
        <w:spacing w:before="75" w:beforeAutospacing="0" w:after="75" w:afterAutospacing="0" w:line="360" w:lineRule="auto"/>
        <w:ind w:firstLine="482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</w:rPr>
        <w:t>五、评审标准</w:t>
      </w:r>
    </w:p>
    <w:p w14:paraId="776025B0" w14:textId="6B819FFA" w:rsidR="00922306" w:rsidRDefault="005A16AF" w:rsidP="005A16AF">
      <w:pPr>
        <w:jc w:val="center"/>
      </w:pPr>
      <w:r>
        <w:rPr>
          <w:noProof/>
        </w:rPr>
        <w:lastRenderedPageBreak/>
        <w:drawing>
          <wp:inline distT="0" distB="0" distL="0" distR="0" wp14:anchorId="4CC675BA" wp14:editId="43F7A8FE">
            <wp:extent cx="5232400" cy="3656254"/>
            <wp:effectExtent l="0" t="0" r="6350" b="1905"/>
            <wp:docPr id="15645120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170" cy="367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23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C02C3" w14:textId="77777777" w:rsidR="001F6CA0" w:rsidRDefault="001F6CA0" w:rsidP="005A16AF">
      <w:r>
        <w:separator/>
      </w:r>
    </w:p>
  </w:endnote>
  <w:endnote w:type="continuationSeparator" w:id="0">
    <w:p w14:paraId="465C275A" w14:textId="77777777" w:rsidR="001F6CA0" w:rsidRDefault="001F6CA0" w:rsidP="005A1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D6760" w14:textId="77777777" w:rsidR="001F6CA0" w:rsidRDefault="001F6CA0" w:rsidP="005A16AF">
      <w:r>
        <w:separator/>
      </w:r>
    </w:p>
  </w:footnote>
  <w:footnote w:type="continuationSeparator" w:id="0">
    <w:p w14:paraId="41580C54" w14:textId="77777777" w:rsidR="001F6CA0" w:rsidRDefault="001F6CA0" w:rsidP="005A16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06"/>
    <w:rsid w:val="001F6CA0"/>
    <w:rsid w:val="005A16AF"/>
    <w:rsid w:val="0092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1B0393"/>
  <w15:chartTrackingRefBased/>
  <w15:docId w15:val="{F62723B2-6FE4-405F-A52B-1A577315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16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16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16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16AF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A16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8">
    <w:name w:val="Strong"/>
    <w:basedOn w:val="a0"/>
    <w:uiPriority w:val="22"/>
    <w:qFormat/>
    <w:rsid w:val="005A16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3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 北</dc:creator>
  <cp:keywords/>
  <dc:description/>
  <cp:lastModifiedBy>风 北</cp:lastModifiedBy>
  <cp:revision>2</cp:revision>
  <dcterms:created xsi:type="dcterms:W3CDTF">2023-10-19T04:27:00Z</dcterms:created>
  <dcterms:modified xsi:type="dcterms:W3CDTF">2023-10-19T04:28:00Z</dcterms:modified>
</cp:coreProperties>
</file>